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93" w:rsidRPr="00E44493" w:rsidRDefault="00CE0463" w:rsidP="00E44493">
      <w:pPr>
        <w:adjustRightInd/>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УТВЕРЖДЕНЫ</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 решени</w:t>
      </w:r>
      <w:r w:rsidR="00CE0463">
        <w:rPr>
          <w:rFonts w:ascii="Times New Roman" w:hAnsi="Times New Roman" w:cs="Times New Roman"/>
          <w:sz w:val="28"/>
          <w:szCs w:val="28"/>
        </w:rPr>
        <w:t>ем</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от </w:t>
      </w:r>
      <w:r w:rsidR="00CE0463">
        <w:rPr>
          <w:rFonts w:ascii="Times New Roman" w:hAnsi="Times New Roman" w:cs="Times New Roman"/>
          <w:sz w:val="28"/>
          <w:szCs w:val="28"/>
        </w:rPr>
        <w:t xml:space="preserve">30.06.2017 </w:t>
      </w:r>
      <w:r w:rsidRPr="00E44493">
        <w:rPr>
          <w:rFonts w:ascii="Times New Roman" w:hAnsi="Times New Roman" w:cs="Times New Roman"/>
          <w:sz w:val="28"/>
          <w:szCs w:val="28"/>
        </w:rPr>
        <w:t>№</w:t>
      </w:r>
      <w:r w:rsidR="00CE0463">
        <w:rPr>
          <w:rFonts w:ascii="Times New Roman" w:hAnsi="Times New Roman" w:cs="Times New Roman"/>
          <w:sz w:val="28"/>
          <w:szCs w:val="28"/>
        </w:rPr>
        <w:t xml:space="preserve"> 12/135</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A94F5A">
        <w:rPr>
          <w:rFonts w:ascii="Times New Roman" w:hAnsi="Times New Roman" w:cs="Times New Roman"/>
          <w:b/>
          <w:sz w:val="28"/>
          <w:szCs w:val="28"/>
        </w:rPr>
        <w:t>ОСИНОВСКОГО</w:t>
      </w:r>
      <w:r w:rsidRPr="00B85148">
        <w:rPr>
          <w:rFonts w:ascii="Times New Roman" w:hAnsi="Times New Roman" w:cs="Times New Roman"/>
          <w:b/>
          <w:sz w:val="28"/>
          <w:szCs w:val="28"/>
        </w:rPr>
        <w:t xml:space="preserve"> 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A94F5A">
        <w:rPr>
          <w:rFonts w:ascii="Times New Roman" w:hAnsi="Times New Roman" w:cs="Times New Roman"/>
          <w:sz w:val="28"/>
          <w:szCs w:val="28"/>
        </w:rPr>
        <w:t xml:space="preserve">ОСИНОВСКОГО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proofErr w:type="spellStart"/>
      <w:r w:rsidR="00A94F5A">
        <w:rPr>
          <w:rFonts w:ascii="Times New Roman" w:hAnsi="Times New Roman" w:cs="Times New Roman"/>
          <w:sz w:val="28"/>
          <w:szCs w:val="28"/>
        </w:rPr>
        <w:t>Осиновского</w:t>
      </w:r>
      <w:proofErr w:type="spellEnd"/>
      <w:r w:rsidR="00A94F5A">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05B4B"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proofErr w:type="spellStart"/>
      <w:r w:rsidR="00A94F5A">
        <w:rPr>
          <w:rFonts w:ascii="Times New Roman" w:hAnsi="Times New Roman" w:cs="Times New Roman"/>
          <w:sz w:val="28"/>
          <w:szCs w:val="28"/>
        </w:rPr>
        <w:t>Осиновского</w:t>
      </w:r>
      <w:proofErr w:type="spellEnd"/>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w:t>
      </w:r>
      <w:r w:rsidRPr="00B85148">
        <w:rPr>
          <w:rFonts w:ascii="Times New Roman" w:hAnsi="Times New Roman" w:cs="Times New Roman"/>
          <w:sz w:val="28"/>
          <w:szCs w:val="28"/>
        </w:rPr>
        <w:lastRenderedPageBreak/>
        <w:t xml:space="preserve">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w:t>
      </w:r>
      <w:r w:rsidRPr="00B85148">
        <w:rPr>
          <w:rFonts w:ascii="Times New Roman" w:hAnsi="Times New Roman" w:cs="Times New Roman"/>
          <w:sz w:val="28"/>
          <w:szCs w:val="28"/>
        </w:rPr>
        <w:lastRenderedPageBreak/>
        <w:t xml:space="preserve">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Изменение одного вида разрешенного использования земельных </w:t>
      </w:r>
      <w:r w:rsidRPr="00B85148">
        <w:rPr>
          <w:rFonts w:ascii="Times New Roman" w:hAnsi="Times New Roman" w:cs="Times New Roman"/>
          <w:sz w:val="28"/>
          <w:szCs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A94F5A">
        <w:rPr>
          <w:rFonts w:ascii="Times New Roman" w:hAnsi="Times New Roman" w:cs="Times New Roman"/>
          <w:sz w:val="28"/>
          <w:szCs w:val="28"/>
        </w:rPr>
        <w:lastRenderedPageBreak/>
        <w:t>Осиновского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w:t>
      </w:r>
      <w:r w:rsidRPr="00B85148">
        <w:rPr>
          <w:rFonts w:ascii="Times New Roman" w:hAnsi="Times New Roman" w:cs="Times New Roman"/>
          <w:sz w:val="28"/>
          <w:szCs w:val="28"/>
        </w:rPr>
        <w:lastRenderedPageBreak/>
        <w:t xml:space="preserve">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w:t>
      </w:r>
      <w:r w:rsidRPr="00B85148">
        <w:rPr>
          <w:rFonts w:ascii="Times New Roman" w:hAnsi="Times New Roman" w:cs="Times New Roman"/>
          <w:sz w:val="28"/>
          <w:szCs w:val="28"/>
        </w:rPr>
        <w:lastRenderedPageBreak/>
        <w:t xml:space="preserve">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w:t>
      </w:r>
      <w:r w:rsidRPr="00B85148">
        <w:rPr>
          <w:rFonts w:ascii="Times New Roman" w:hAnsi="Times New Roman" w:cs="Times New Roman"/>
          <w:sz w:val="28"/>
          <w:szCs w:val="28"/>
        </w:rPr>
        <w:lastRenderedPageBreak/>
        <w:t xml:space="preserve">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t>Статья</w:t>
      </w:r>
      <w:r w:rsidR="00153437">
        <w:rPr>
          <w:rFonts w:ascii="Times New Roman" w:hAnsi="Times New Roman" w:cs="Times New Roman"/>
          <w:sz w:val="28"/>
          <w:szCs w:val="28"/>
        </w:rPr>
        <w:t xml:space="preserve"> 14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w:t>
      </w:r>
      <w:r w:rsidRPr="00B85148">
        <w:rPr>
          <w:rFonts w:ascii="Times New Roman" w:hAnsi="Times New Roman" w:cs="Times New Roman"/>
          <w:sz w:val="28"/>
          <w:szCs w:val="28"/>
        </w:rPr>
        <w:lastRenderedPageBreak/>
        <w:t xml:space="preserve">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w:t>
      </w:r>
      <w:r w:rsidRPr="00B85148">
        <w:rPr>
          <w:rFonts w:ascii="Times New Roman" w:hAnsi="Times New Roman" w:cs="Times New Roman"/>
          <w:sz w:val="28"/>
          <w:szCs w:val="28"/>
        </w:rPr>
        <w:lastRenderedPageBreak/>
        <w:t xml:space="preserve">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w:t>
      </w:r>
      <w:r w:rsidRPr="00B85148">
        <w:rPr>
          <w:rFonts w:ascii="Times New Roman" w:hAnsi="Times New Roman" w:cs="Times New Roman"/>
          <w:sz w:val="28"/>
          <w:szCs w:val="28"/>
        </w:rPr>
        <w:lastRenderedPageBreak/>
        <w:t xml:space="preserve">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53437">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proofErr w:type="spellStart"/>
      <w:r w:rsidR="00A94F5A">
        <w:rPr>
          <w:b w:val="0"/>
        </w:rPr>
        <w:t>Осиновского</w:t>
      </w:r>
      <w:proofErr w:type="spellEnd"/>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proofErr w:type="spellStart"/>
      <w:r w:rsidR="00A94F5A">
        <w:t>Осиновского</w:t>
      </w:r>
      <w:proofErr w:type="spellEnd"/>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lastRenderedPageBreak/>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153437">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proofErr w:type="spellStart"/>
      <w:r w:rsidR="00A94F5A">
        <w:t>Осиновского</w:t>
      </w:r>
      <w:proofErr w:type="spellEnd"/>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lastRenderedPageBreak/>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53437">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proofErr w:type="spellStart"/>
      <w:r w:rsidR="00A94F5A">
        <w:rPr>
          <w:b w:val="0"/>
        </w:rPr>
        <w:t>Осиновского</w:t>
      </w:r>
      <w:proofErr w:type="spellEnd"/>
      <w:r w:rsidR="00A94F5A">
        <w:rPr>
          <w:b w:val="0"/>
        </w:rPr>
        <w:t xml:space="preserve">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proofErr w:type="spellStart"/>
      <w:r w:rsidR="00A94F5A">
        <w:t>Осиновского</w:t>
      </w:r>
      <w:proofErr w:type="spellEnd"/>
      <w:r w:rsidR="00A94F5A">
        <w:t xml:space="preserve">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A94F5A" w:rsidP="00A94F5A">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A94F5A">
        <w:rPr>
          <w:iCs/>
          <w:sz w:val="28"/>
          <w:szCs w:val="28"/>
        </w:rPr>
        <w:t>-</w:t>
      </w:r>
      <w:r w:rsidR="00A94F5A">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A94F5A" w:rsidRPr="00153437" w:rsidRDefault="00A94F5A" w:rsidP="00FD116E">
      <w:pPr>
        <w:pStyle w:val="af1"/>
        <w:ind w:left="720"/>
        <w:rPr>
          <w:b/>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7E1FE4" w:rsidRPr="00FD116E" w:rsidRDefault="00A94F5A" w:rsidP="00C04E41">
      <w:pPr>
        <w:pStyle w:val="afa"/>
        <w:spacing w:after="0"/>
        <w:rPr>
          <w:b/>
        </w:rPr>
      </w:pPr>
      <w:bookmarkStart w:id="43" w:name="_Toc321847724"/>
      <w:bookmarkStart w:id="44" w:name="_Toc321848023"/>
      <w:r w:rsidRPr="00153437">
        <w:rPr>
          <w:b/>
        </w:rPr>
        <w:t>7</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FD116E" w:rsidRPr="00A94F5A"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w:t>
      </w:r>
      <w:r w:rsidR="00A94F5A" w:rsidRPr="00A94F5A">
        <w:rPr>
          <w:rFonts w:ascii="Times New Roman" w:hAnsi="Times New Roman" w:cs="Times New Roman"/>
          <w:sz w:val="28"/>
          <w:szCs w:val="28"/>
        </w:rPr>
        <w:t>2</w:t>
      </w:r>
      <w:r w:rsidR="00FD116E" w:rsidRPr="00FD116E">
        <w:rPr>
          <w:rFonts w:ascii="Times New Roman" w:hAnsi="Times New Roman" w:cs="Times New Roman"/>
          <w:sz w:val="28"/>
          <w:szCs w:val="28"/>
        </w:rPr>
        <w:t>)</w:t>
      </w:r>
    </w:p>
    <w:p w:rsidR="00A94F5A" w:rsidRPr="00CF040F" w:rsidRDefault="00A94F5A" w:rsidP="00A94F5A">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w:t>
      </w:r>
      <w:r w:rsidRPr="00A94F5A">
        <w:rPr>
          <w:rFonts w:ascii="Times New Roman" w:hAnsi="Times New Roman" w:cs="Times New Roman"/>
          <w:sz w:val="28"/>
          <w:szCs w:val="28"/>
        </w:rPr>
        <w:t>3</w:t>
      </w:r>
      <w:r w:rsidRPr="00CF040F">
        <w:rPr>
          <w:rFonts w:ascii="Times New Roman" w:hAnsi="Times New Roman" w:cs="Times New Roman"/>
          <w:sz w:val="28"/>
          <w:szCs w:val="28"/>
        </w:rPr>
        <w:t>)</w:t>
      </w:r>
    </w:p>
    <w:p w:rsidR="00A94F5A" w:rsidRPr="00A94F5A" w:rsidRDefault="00A94F5A" w:rsidP="00FD116E">
      <w:pPr>
        <w:ind w:firstLine="709"/>
        <w:rPr>
          <w:rFonts w:ascii="Times New Roman" w:hAnsi="Times New Roman" w:cs="Times New Roman"/>
          <w:sz w:val="28"/>
          <w:szCs w:val="28"/>
        </w:rPr>
      </w:pP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53437">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9B4144"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N</w:t>
            </w:r>
          </w:p>
          <w:p w:rsidR="00F532FD" w:rsidRPr="009B4144" w:rsidRDefault="00F532FD" w:rsidP="00F532FD">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F532FD" w:rsidRPr="009B4144"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r w:rsidR="008A2CCA" w:rsidRPr="009B4144">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9B4144">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дома;</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гаражи;</w:t>
            </w:r>
          </w:p>
          <w:p w:rsidR="00F532FD"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подсобные сооружения</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жилого дома, не предназначенного для раздела на</w:t>
            </w:r>
            <w:r w:rsidR="005A404A" w:rsidRPr="009B4144">
              <w:rPr>
                <w:rFonts w:ascii="Times New Roman" w:hAnsi="Times New Roman" w:cs="Times New Roman"/>
                <w:sz w:val="24"/>
                <w:szCs w:val="24"/>
              </w:rPr>
              <w:t xml:space="preserve"> квартиры</w:t>
            </w:r>
            <w:r w:rsidRPr="009B4144">
              <w:rPr>
                <w:rFonts w:ascii="Times New Roman" w:hAnsi="Times New Roman" w:cs="Times New Roman"/>
                <w:sz w:val="24"/>
                <w:szCs w:val="24"/>
              </w:rPr>
              <w:t>;</w:t>
            </w:r>
          </w:p>
          <w:p w:rsidR="00F532FD" w:rsidRPr="009B4144" w:rsidRDefault="00F532FD" w:rsidP="00F532FD">
            <w:pPr>
              <w:adjustRightInd/>
              <w:rPr>
                <w:rFonts w:ascii="Times New Roman" w:hAnsi="Times New Roman" w:cs="Times New Roman"/>
                <w:sz w:val="24"/>
                <w:szCs w:val="24"/>
              </w:rPr>
            </w:pPr>
            <w:r w:rsidRPr="009B4144">
              <w:rPr>
                <w:rFonts w:ascii="Times New Roman" w:hAnsi="Times New Roman" w:cs="Times New Roman"/>
                <w:sz w:val="24"/>
                <w:szCs w:val="24"/>
              </w:rPr>
              <w:t>производство сельскохозяйственной продукции;</w:t>
            </w:r>
          </w:p>
          <w:p w:rsidR="00F532FD" w:rsidRPr="009B4144" w:rsidRDefault="00F532FD" w:rsidP="00F532FD">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гаража и иных вспомогательных сооружений;</w:t>
            </w:r>
          </w:p>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содержание сельскохозяйственных животных</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Блокированные дома;</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иные вспомогательные сооружения;</w:t>
            </w:r>
          </w:p>
          <w:p w:rsidR="00F532FD" w:rsidRPr="009B4144" w:rsidRDefault="005A404A" w:rsidP="005A404A">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9B4144"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9B4144" w:rsidRDefault="00153437" w:rsidP="00153437">
            <w:pPr>
              <w:adjustRightInd/>
              <w:ind w:left="709"/>
              <w:jc w:val="center"/>
              <w:rPr>
                <w:rFonts w:ascii="Times New Roman" w:hAnsi="Times New Roman" w:cs="Times New Roman"/>
                <w:sz w:val="24"/>
                <w:szCs w:val="24"/>
              </w:rPr>
            </w:pPr>
            <w:r w:rsidRPr="009B4144">
              <w:rPr>
                <w:rFonts w:ascii="Times New Roman" w:hAnsi="Times New Roman" w:cs="Times New Roman"/>
                <w:sz w:val="24"/>
                <w:szCs w:val="24"/>
              </w:rPr>
              <w:t>2.</w:t>
            </w:r>
            <w:r w:rsidR="00F532FD" w:rsidRPr="009B4144">
              <w:rPr>
                <w:rFonts w:ascii="Times New Roman" w:hAnsi="Times New Roman" w:cs="Times New Roman"/>
                <w:sz w:val="24"/>
                <w:szCs w:val="24"/>
              </w:rPr>
              <w:t>Условно разрешенные виды использования</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Малоэтажная многоквартирная жилая застройка (2.1.1.)</w:t>
            </w:r>
            <w:r w:rsidRPr="009B4144">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9B4144" w:rsidRDefault="002E3143" w:rsidP="002E3143">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9B4144" w:rsidTr="008A2CCA">
        <w:tc>
          <w:tcPr>
            <w:tcW w:w="680" w:type="dxa"/>
            <w:tcBorders>
              <w:top w:val="single" w:sz="4" w:space="0" w:color="auto"/>
              <w:left w:val="single" w:sz="4" w:space="0" w:color="auto"/>
              <w:bottom w:val="single" w:sz="4" w:space="0" w:color="auto"/>
              <w:right w:val="single" w:sz="4" w:space="0" w:color="auto"/>
            </w:tcBorders>
          </w:tcPr>
          <w:p w:rsidR="002E3143"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E3143" w:rsidRPr="009B4144" w:rsidRDefault="009D10C8"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Социальное </w:t>
            </w:r>
            <w:r w:rsidRPr="009B4144">
              <w:rPr>
                <w:rFonts w:ascii="Times New Roman" w:eastAsia="Calibri" w:hAnsi="Times New Roman" w:cs="Times New Roman"/>
                <w:sz w:val="24"/>
                <w:szCs w:val="24"/>
                <w:lang w:eastAsia="en-US"/>
              </w:rPr>
              <w:lastRenderedPageBreak/>
              <w:t>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Объекты для оказания гражданам социальной помощи;</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объекты для размещения отделений почты и телеграфа;</w:t>
            </w:r>
          </w:p>
          <w:p w:rsidR="002E3143"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9B4144" w:rsidRDefault="009D10C8" w:rsidP="005A404A">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музеев;</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выставочные залы;</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художественные галереи;</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культуры;</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библиотеки;</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кинотеатры, кинозалы;</w:t>
            </w:r>
          </w:p>
          <w:p w:rsidR="009D10C8" w:rsidRPr="009B4144" w:rsidRDefault="005A404A" w:rsidP="005A404A">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9B4144" w:rsidRDefault="005A404A" w:rsidP="005A404A">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9B4144">
              <w:rPr>
                <w:rFonts w:ascii="Times New Roman" w:eastAsia="Calibri" w:hAnsi="Times New Roman" w:cs="Times New Roman"/>
                <w:sz w:val="24"/>
                <w:szCs w:val="24"/>
                <w:lang w:eastAsia="en-US"/>
              </w:rPr>
              <w:t>)</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731822" w:rsidP="002E3143">
            <w:pPr>
              <w:widowControl/>
              <w:rPr>
                <w:rFonts w:ascii="Times New Roman" w:hAnsi="Times New Roman" w:cs="Times New Roman"/>
                <w:sz w:val="24"/>
                <w:szCs w:val="24"/>
              </w:rPr>
            </w:pPr>
            <w:r w:rsidRPr="009B4144">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9B4144" w:rsidRDefault="00731822" w:rsidP="005A404A">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9B4144" w:rsidTr="008A2CCA">
        <w:tc>
          <w:tcPr>
            <w:tcW w:w="680" w:type="dxa"/>
            <w:tcBorders>
              <w:top w:val="single" w:sz="4" w:space="0" w:color="auto"/>
              <w:left w:val="single" w:sz="4" w:space="0" w:color="auto"/>
              <w:bottom w:val="single" w:sz="4" w:space="0" w:color="auto"/>
              <w:right w:val="single" w:sz="4" w:space="0" w:color="auto"/>
            </w:tcBorders>
          </w:tcPr>
          <w:p w:rsidR="0029561B"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9B4144" w:rsidRDefault="0029561B" w:rsidP="0029561B">
            <w:pPr>
              <w:widowControl/>
              <w:jc w:val="left"/>
              <w:rPr>
                <w:rFonts w:ascii="Times New Roman" w:hAnsi="Times New Roman" w:cs="Times New Roman"/>
                <w:sz w:val="24"/>
                <w:szCs w:val="24"/>
              </w:rPr>
            </w:pPr>
            <w:r w:rsidRPr="009B4144">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9B4144" w:rsidRDefault="0029561B" w:rsidP="005A404A">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sidRPr="009B4144">
              <w:rPr>
                <w:rFonts w:ascii="Times New Roman" w:hAnsi="Times New Roman" w:cs="Times New Roman"/>
                <w:sz w:val="24"/>
                <w:szCs w:val="24"/>
              </w:rPr>
              <w:t xml:space="preserve"> услуги</w:t>
            </w:r>
          </w:p>
        </w:tc>
      </w:tr>
      <w:tr w:rsidR="00731822" w:rsidRPr="009B4144" w:rsidTr="008A2CCA">
        <w:tc>
          <w:tcPr>
            <w:tcW w:w="680" w:type="dxa"/>
            <w:tcBorders>
              <w:top w:val="single" w:sz="4" w:space="0" w:color="auto"/>
              <w:left w:val="single" w:sz="4" w:space="0" w:color="auto"/>
              <w:bottom w:val="single" w:sz="4" w:space="0" w:color="auto"/>
              <w:right w:val="single" w:sz="4" w:space="0" w:color="auto"/>
            </w:tcBorders>
          </w:tcPr>
          <w:p w:rsidR="00731822"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9B4144" w:rsidRDefault="00731822" w:rsidP="00731822">
            <w:pPr>
              <w:widowControl/>
              <w:rPr>
                <w:rFonts w:ascii="Times New Roman" w:hAnsi="Times New Roman" w:cs="Times New Roman"/>
                <w:sz w:val="24"/>
                <w:szCs w:val="24"/>
              </w:rPr>
            </w:pPr>
            <w:r w:rsidRPr="009B4144">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9B4144" w:rsidRDefault="00731822" w:rsidP="005A404A">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9B4144" w:rsidTr="008A2CCA">
        <w:tc>
          <w:tcPr>
            <w:tcW w:w="680" w:type="dxa"/>
            <w:tcBorders>
              <w:top w:val="single" w:sz="4" w:space="0" w:color="auto"/>
              <w:left w:val="single" w:sz="4" w:space="0" w:color="auto"/>
              <w:bottom w:val="single" w:sz="4" w:space="0" w:color="auto"/>
              <w:right w:val="single" w:sz="4" w:space="0" w:color="auto"/>
            </w:tcBorders>
          </w:tcPr>
          <w:p w:rsidR="00731822"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9B4144" w:rsidRDefault="0029561B" w:rsidP="00731822">
            <w:pPr>
              <w:widowControl/>
              <w:rPr>
                <w:rFonts w:ascii="Times New Roman" w:hAnsi="Times New Roman" w:cs="Times New Roman"/>
                <w:sz w:val="24"/>
                <w:szCs w:val="24"/>
              </w:rPr>
            </w:pPr>
            <w:r w:rsidRPr="009B4144">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9B4144" w:rsidRDefault="0029561B" w:rsidP="009D10C8">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9B4144"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9B4144" w:rsidRDefault="00153437" w:rsidP="00153437">
            <w:pPr>
              <w:widowControl/>
              <w:ind w:left="709"/>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r w:rsidR="002E3143" w:rsidRPr="009B4144">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9B4144" w:rsidTr="008A2CCA">
        <w:tc>
          <w:tcPr>
            <w:tcW w:w="680" w:type="dxa"/>
            <w:tcBorders>
              <w:top w:val="single" w:sz="4" w:space="0" w:color="auto"/>
              <w:left w:val="single" w:sz="4" w:space="0" w:color="auto"/>
              <w:bottom w:val="single" w:sz="4" w:space="0" w:color="auto"/>
              <w:right w:val="single" w:sz="4" w:space="0" w:color="auto"/>
            </w:tcBorders>
          </w:tcPr>
          <w:p w:rsidR="002E3143"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9B4144" w:rsidTr="008A2CCA">
        <w:tc>
          <w:tcPr>
            <w:tcW w:w="680" w:type="dxa"/>
            <w:tcBorders>
              <w:top w:val="single" w:sz="4" w:space="0" w:color="auto"/>
              <w:left w:val="single" w:sz="4" w:space="0" w:color="auto"/>
              <w:bottom w:val="single" w:sz="4" w:space="0" w:color="auto"/>
              <w:right w:val="single" w:sz="4" w:space="0" w:color="auto"/>
            </w:tcBorders>
          </w:tcPr>
          <w:p w:rsidR="002E3143"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9B4144" w:rsidRDefault="009D10C8" w:rsidP="00EB40F2">
            <w:pPr>
              <w:widowControl/>
              <w:rPr>
                <w:rFonts w:ascii="Times New Roman" w:hAnsi="Times New Roman" w:cs="Times New Roman"/>
                <w:sz w:val="24"/>
                <w:szCs w:val="24"/>
              </w:rPr>
            </w:pPr>
            <w:proofErr w:type="gramStart"/>
            <w:r w:rsidRPr="009B4144">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9B4144">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9B4144">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9B4144" w:rsidRDefault="009D10C8" w:rsidP="00EB40F2">
            <w:pPr>
              <w:widowControl/>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9B4144" w:rsidRDefault="009D10C8" w:rsidP="00EB40F2">
            <w:pPr>
              <w:widowControl/>
              <w:rPr>
                <w:rFonts w:ascii="Times New Roman" w:hAnsi="Times New Roman" w:cs="Times New Roman"/>
                <w:sz w:val="24"/>
                <w:szCs w:val="24"/>
              </w:rPr>
            </w:pPr>
            <w:proofErr w:type="gramStart"/>
            <w:r w:rsidRPr="009B4144">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9B4144" w:rsidTr="008A2CCA">
        <w:tc>
          <w:tcPr>
            <w:tcW w:w="680" w:type="dxa"/>
            <w:tcBorders>
              <w:top w:val="single" w:sz="4" w:space="0" w:color="auto"/>
              <w:left w:val="single" w:sz="4" w:space="0" w:color="auto"/>
              <w:bottom w:val="single" w:sz="4" w:space="0" w:color="auto"/>
              <w:right w:val="single" w:sz="4" w:space="0" w:color="auto"/>
            </w:tcBorders>
          </w:tcPr>
          <w:p w:rsidR="00731822"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9B4144" w:rsidRDefault="00731822" w:rsidP="00EF61E2">
            <w:pPr>
              <w:rPr>
                <w:rFonts w:ascii="Times New Roman" w:hAnsi="Times New Roman" w:cs="Times New Roman"/>
                <w:sz w:val="24"/>
                <w:szCs w:val="24"/>
              </w:rPr>
            </w:pPr>
            <w:r w:rsidRPr="009B4144">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9B4144" w:rsidRDefault="00731822" w:rsidP="00EB40F2">
            <w:pPr>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9B4144" w:rsidTr="008A2CCA">
        <w:tc>
          <w:tcPr>
            <w:tcW w:w="680" w:type="dxa"/>
            <w:tcBorders>
              <w:top w:val="single" w:sz="4" w:space="0" w:color="auto"/>
              <w:left w:val="single" w:sz="4" w:space="0" w:color="auto"/>
              <w:bottom w:val="single" w:sz="4" w:space="0" w:color="auto"/>
              <w:right w:val="single" w:sz="4" w:space="0" w:color="auto"/>
            </w:tcBorders>
          </w:tcPr>
          <w:p w:rsidR="00D949BB" w:rsidRPr="009B4144" w:rsidRDefault="00D949BB"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9B4144" w:rsidRDefault="00D949BB" w:rsidP="00EF61E2">
            <w:pPr>
              <w:rPr>
                <w:rFonts w:ascii="Times New Roman" w:hAnsi="Times New Roman" w:cs="Times New Roman"/>
                <w:sz w:val="24"/>
                <w:szCs w:val="24"/>
              </w:rPr>
            </w:pPr>
            <w:r w:rsidRPr="009B4144">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9B4144" w:rsidRDefault="00D949BB" w:rsidP="00D949BB">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9B4144" w:rsidRDefault="00D949BB" w:rsidP="00D949BB">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размещение спортивных баз и лагерей</w:t>
            </w:r>
          </w:p>
        </w:tc>
      </w:tr>
      <w:tr w:rsidR="008A2CCA" w:rsidRPr="009B4144" w:rsidTr="008A2CCA">
        <w:tc>
          <w:tcPr>
            <w:tcW w:w="680" w:type="dxa"/>
            <w:tcBorders>
              <w:top w:val="single" w:sz="4" w:space="0" w:color="auto"/>
              <w:left w:val="single" w:sz="4" w:space="0" w:color="auto"/>
              <w:bottom w:val="single" w:sz="4" w:space="0" w:color="auto"/>
              <w:right w:val="single" w:sz="4" w:space="0" w:color="auto"/>
            </w:tcBorders>
          </w:tcPr>
          <w:p w:rsidR="008A2CCA" w:rsidRPr="009B4144" w:rsidRDefault="008A2CCA" w:rsidP="00D949BB">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r w:rsidR="00D949BB" w:rsidRPr="009B4144">
              <w:rPr>
                <w:rFonts w:ascii="Times New Roman" w:eastAsia="Calibri" w:hAnsi="Times New Roman" w:cs="Times New Roman"/>
                <w:sz w:val="24"/>
                <w:szCs w:val="24"/>
                <w:lang w:eastAsia="en-US"/>
              </w:rPr>
              <w:t>7</w:t>
            </w:r>
            <w:r w:rsidRPr="009B4144">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9B4144" w:rsidRDefault="008A2CCA" w:rsidP="00EF61E2">
            <w:pPr>
              <w:rPr>
                <w:rFonts w:ascii="Times New Roman" w:hAnsi="Times New Roman" w:cs="Times New Roman"/>
                <w:sz w:val="24"/>
                <w:szCs w:val="24"/>
              </w:rPr>
            </w:pPr>
            <w:r w:rsidRPr="009B4144">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9B4144" w:rsidRDefault="00EB40F2" w:rsidP="00EB40F2">
            <w:pPr>
              <w:rPr>
                <w:rFonts w:ascii="Times New Roman" w:hAnsi="Times New Roman" w:cs="Times New Roman"/>
                <w:sz w:val="24"/>
                <w:szCs w:val="24"/>
              </w:rPr>
            </w:pPr>
            <w:r w:rsidRPr="009B414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9B4144">
                <w:rPr>
                  <w:rFonts w:ascii="Times New Roman" w:hAnsi="Times New Roman" w:cs="Times New Roman"/>
                  <w:sz w:val="24"/>
                  <w:szCs w:val="24"/>
                </w:rPr>
                <w:t>строкой 3.</w:t>
              </w:r>
            </w:hyperlink>
            <w:r w:rsidRPr="009B4144">
              <w:rPr>
                <w:rFonts w:ascii="Times New Roman" w:hAnsi="Times New Roman" w:cs="Times New Roman"/>
                <w:sz w:val="24"/>
                <w:szCs w:val="24"/>
              </w:rPr>
              <w:t>2 настоящей таблицы)</w:t>
            </w:r>
          </w:p>
        </w:tc>
      </w:tr>
      <w:tr w:rsidR="008A2CCA" w:rsidRPr="009B4144" w:rsidTr="008A2CCA">
        <w:tc>
          <w:tcPr>
            <w:tcW w:w="680" w:type="dxa"/>
            <w:tcBorders>
              <w:top w:val="single" w:sz="4" w:space="0" w:color="auto"/>
              <w:left w:val="single" w:sz="4" w:space="0" w:color="auto"/>
              <w:bottom w:val="single" w:sz="4" w:space="0" w:color="auto"/>
              <w:right w:val="single" w:sz="4" w:space="0" w:color="auto"/>
            </w:tcBorders>
          </w:tcPr>
          <w:p w:rsidR="008A2CCA" w:rsidRPr="009B4144" w:rsidRDefault="008A2CCA" w:rsidP="00D949BB">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r w:rsidR="00D949BB" w:rsidRPr="009B4144">
              <w:rPr>
                <w:rFonts w:ascii="Times New Roman" w:eastAsia="Calibri" w:hAnsi="Times New Roman" w:cs="Times New Roman"/>
                <w:sz w:val="24"/>
                <w:szCs w:val="24"/>
                <w:lang w:eastAsia="en-US"/>
              </w:rPr>
              <w:t>8</w:t>
            </w:r>
            <w:r w:rsidRPr="009B4144">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9B4144" w:rsidRDefault="008A2CCA" w:rsidP="00EF61E2">
            <w:pPr>
              <w:rPr>
                <w:rFonts w:ascii="Times New Roman" w:hAnsi="Times New Roman" w:cs="Times New Roman"/>
                <w:sz w:val="24"/>
                <w:szCs w:val="24"/>
              </w:rPr>
            </w:pPr>
            <w:r w:rsidRPr="009B4144">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бульвары;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8A2CCA" w:rsidRPr="009B4144" w:rsidRDefault="00EB40F2" w:rsidP="00EB40F2">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9B4144" w:rsidTr="008A2CCA">
        <w:tc>
          <w:tcPr>
            <w:tcW w:w="680" w:type="dxa"/>
            <w:tcBorders>
              <w:top w:val="single" w:sz="4" w:space="0" w:color="auto"/>
              <w:left w:val="single" w:sz="4" w:space="0" w:color="auto"/>
              <w:bottom w:val="single" w:sz="4" w:space="0" w:color="auto"/>
              <w:right w:val="single" w:sz="4" w:space="0" w:color="auto"/>
            </w:tcBorders>
          </w:tcPr>
          <w:p w:rsidR="00D949BB" w:rsidRPr="009B4144" w:rsidRDefault="00D949BB"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9B4144" w:rsidRDefault="00D949BB" w:rsidP="00EF61E2">
            <w:pPr>
              <w:rPr>
                <w:rFonts w:ascii="Times New Roman" w:hAnsi="Times New Roman" w:cs="Times New Roman"/>
                <w:sz w:val="24"/>
                <w:szCs w:val="24"/>
              </w:rPr>
            </w:pPr>
            <w:r w:rsidRPr="009B4144">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9B4144" w:rsidRDefault="00D949BB" w:rsidP="00D949BB">
            <w:pPr>
              <w:adjustRightInd/>
              <w:rPr>
                <w:rFonts w:ascii="Times New Roman" w:hAnsi="Times New Roman" w:cs="Times New Roman"/>
                <w:sz w:val="24"/>
                <w:szCs w:val="24"/>
              </w:rPr>
            </w:pPr>
            <w:r w:rsidRPr="009B4144">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9B4144" w:rsidRDefault="00D949BB" w:rsidP="00D949BB">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34C16" w:rsidRPr="009B4144" w:rsidRDefault="004A06B6" w:rsidP="00221D21">
      <w:pPr>
        <w:widowControl/>
        <w:tabs>
          <w:tab w:val="left" w:pos="0"/>
        </w:tabs>
        <w:autoSpaceDE/>
        <w:autoSpaceDN/>
        <w:adjustRightInd/>
        <w:rPr>
          <w:rFonts w:ascii="Times New Roman" w:hAnsi="Times New Roman" w:cs="Times New Roman"/>
          <w:b/>
          <w:sz w:val="24"/>
          <w:szCs w:val="24"/>
        </w:rPr>
      </w:pPr>
      <w:r w:rsidRPr="009B4144">
        <w:rPr>
          <w:rFonts w:ascii="Times New Roman" w:hAnsi="Times New Roman" w:cs="Times New Roman"/>
          <w:color w:val="FF0000"/>
          <w:sz w:val="28"/>
          <w:szCs w:val="28"/>
        </w:rPr>
        <w:t xml:space="preserve">        </w:t>
      </w:r>
      <w:r w:rsidRPr="009B4144">
        <w:rPr>
          <w:rFonts w:ascii="Times New Roman" w:hAnsi="Times New Roman" w:cs="Times New Roman"/>
          <w:b/>
          <w:color w:val="FF0000"/>
          <w:sz w:val="28"/>
          <w:szCs w:val="28"/>
        </w:rPr>
        <w:t xml:space="preserve"> </w:t>
      </w:r>
    </w:p>
    <w:p w:rsidR="00D949BB" w:rsidRPr="00024A54" w:rsidRDefault="00D949BB" w:rsidP="00024A54">
      <w:pPr>
        <w:pStyle w:val="af9"/>
        <w:numPr>
          <w:ilvl w:val="0"/>
          <w:numId w:val="36"/>
        </w:numPr>
        <w:spacing w:after="0" w:line="240" w:lineRule="auto"/>
        <w:ind w:left="0" w:firstLine="0"/>
        <w:rPr>
          <w:rFonts w:eastAsia="Calibri"/>
          <w:sz w:val="24"/>
          <w:szCs w:val="24"/>
        </w:rPr>
      </w:pPr>
      <w:r w:rsidRPr="00024A54">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24A54" w:rsidRPr="00024A54" w:rsidRDefault="00024A54" w:rsidP="00024A54">
      <w:pPr>
        <w:pStyle w:val="af9"/>
        <w:spacing w:after="0" w:line="240" w:lineRule="auto"/>
        <w:ind w:left="0"/>
        <w:rPr>
          <w:rFonts w:eastAsia="Calibri"/>
          <w:sz w:val="24"/>
          <w:szCs w:val="24"/>
        </w:rPr>
      </w:pPr>
      <w:r w:rsidRPr="00024A54">
        <w:rPr>
          <w:rFonts w:eastAsia="Calibri"/>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024A54" w:rsidRPr="00024A54" w:rsidRDefault="00024A54" w:rsidP="00024A54">
      <w:pPr>
        <w:pStyle w:val="af9"/>
        <w:spacing w:after="0" w:line="240" w:lineRule="auto"/>
        <w:ind w:left="0"/>
        <w:rPr>
          <w:rFonts w:eastAsia="Calibri"/>
          <w:sz w:val="24"/>
          <w:szCs w:val="24"/>
        </w:rPr>
      </w:pPr>
      <w:r w:rsidRPr="00024A54">
        <w:rPr>
          <w:rFonts w:eastAsia="Calibri"/>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D949BB" w:rsidRPr="00D949BB" w:rsidRDefault="00024A54" w:rsidP="00024A54">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949BB"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024A54"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024A54"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949BB"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00D949BB"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00D949BB"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00D949BB"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024A54"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949BB" w:rsidRPr="00D949BB">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w:t>
      </w:r>
      <w:r w:rsidR="00221D21" w:rsidRPr="008A2CCA">
        <w:rPr>
          <w:rFonts w:ascii="Times New Roman" w:eastAsia="Calibri" w:hAnsi="Times New Roman" w:cs="Times New Roman"/>
          <w:sz w:val="24"/>
          <w:szCs w:val="24"/>
          <w:lang w:eastAsia="en-US"/>
        </w:rPr>
        <w:lastRenderedPageBreak/>
        <w:t xml:space="preserve">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024A54"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949BB" w:rsidRPr="00D949BB">
        <w:rPr>
          <w:rFonts w:ascii="Times New Roman" w:eastAsia="Calibri" w:hAnsi="Times New Roman" w:cs="Times New Roman"/>
          <w:sz w:val="24"/>
          <w:szCs w:val="24"/>
          <w:lang w:eastAsia="en-US"/>
        </w:rPr>
        <w:t xml:space="preserve">) предельное минимальное количество </w:t>
      </w:r>
      <w:proofErr w:type="spellStart"/>
      <w:r w:rsidR="00D949BB" w:rsidRPr="00D949BB">
        <w:rPr>
          <w:rFonts w:ascii="Times New Roman" w:eastAsia="Calibri" w:hAnsi="Times New Roman" w:cs="Times New Roman"/>
          <w:sz w:val="24"/>
          <w:szCs w:val="24"/>
          <w:lang w:eastAsia="en-US"/>
        </w:rPr>
        <w:t>машино</w:t>
      </w:r>
      <w:proofErr w:type="spellEnd"/>
      <w:r w:rsidR="00D949BB"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024A54"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D949BB"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- 2,5;</w:t>
      </w:r>
    </w:p>
    <w:p w:rsidR="00D949BB" w:rsidRPr="00D949BB" w:rsidRDefault="00024A54"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949BB"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D949BB">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D949BB" w:rsidRPr="00D949BB" w:rsidRDefault="00D949BB" w:rsidP="00D949BB"/>
    <w:p w:rsidR="00986C0E" w:rsidRPr="009B4144" w:rsidRDefault="00A650A2" w:rsidP="00986C0E">
      <w:pPr>
        <w:pStyle w:val="4"/>
      </w:pPr>
      <w:bookmarkStart w:id="50" w:name="_Toc325383413"/>
      <w:bookmarkStart w:id="51" w:name="_Toc368489199"/>
      <w:r w:rsidRPr="009B4144">
        <w:t>§2</w:t>
      </w:r>
      <w:r w:rsidR="00986C0E" w:rsidRPr="009B4144">
        <w:t xml:space="preserve">  Общественно-деловые зоны (ОД)</w:t>
      </w:r>
      <w:bookmarkEnd w:id="50"/>
      <w:bookmarkEnd w:id="51"/>
    </w:p>
    <w:p w:rsidR="009F1EAE" w:rsidRPr="009B4144" w:rsidRDefault="009F1EAE" w:rsidP="009F1EAE">
      <w:pPr>
        <w:rPr>
          <w:rFonts w:ascii="Times New Roman" w:hAnsi="Times New Roman" w:cs="Times New Roman"/>
        </w:rPr>
      </w:pPr>
    </w:p>
    <w:p w:rsidR="00986C0E" w:rsidRPr="009B4144" w:rsidRDefault="0086764D" w:rsidP="009F1EAE">
      <w:pPr>
        <w:pStyle w:val="4"/>
        <w:spacing w:before="0" w:after="0"/>
        <w:rPr>
          <w:b w:val="0"/>
          <w:iCs/>
        </w:rPr>
      </w:pPr>
      <w:bookmarkStart w:id="52" w:name="_Toc325383414"/>
      <w:bookmarkStart w:id="53" w:name="_Toc368489200"/>
      <w:r w:rsidRPr="009B4144">
        <w:rPr>
          <w:b w:val="0"/>
        </w:rPr>
        <w:t xml:space="preserve">Статья </w:t>
      </w:r>
      <w:r w:rsidR="00153437" w:rsidRPr="009B4144">
        <w:rPr>
          <w:b w:val="0"/>
        </w:rPr>
        <w:t>22</w:t>
      </w:r>
      <w:r w:rsidR="00986C0E" w:rsidRPr="009B4144">
        <w:rPr>
          <w:b w:val="0"/>
        </w:rPr>
        <w:t xml:space="preserve">. Зона делового, общественного и коммерческого назначения </w:t>
      </w:r>
      <w:r w:rsidR="00986C0E" w:rsidRPr="009B4144">
        <w:rPr>
          <w:b w:val="0"/>
          <w:iCs/>
        </w:rPr>
        <w:t>(ОД-1)</w:t>
      </w:r>
      <w:bookmarkEnd w:id="52"/>
      <w:bookmarkEnd w:id="53"/>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B4144"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9E06F2" w:rsidRPr="009B4144"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bookmarkStart w:id="54" w:name="Par644"/>
            <w:bookmarkEnd w:id="54"/>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20"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Социальное обслуживание </w:t>
            </w:r>
            <w:hyperlink r:id="rId21" w:history="1">
              <w:r w:rsidRPr="009B4144">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социальной помощи;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отделений почты и телеграфа;</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Бытовое обслуживание </w:t>
            </w:r>
            <w:hyperlink r:id="rId22" w:history="1">
              <w:r w:rsidRPr="009B4144">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Здравоохранение </w:t>
            </w:r>
            <w:hyperlink r:id="rId23" w:history="1">
              <w:r w:rsidRPr="009B4144">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Образование и </w:t>
            </w:r>
            <w:r w:rsidRPr="009B4144">
              <w:rPr>
                <w:rFonts w:ascii="Times New Roman" w:eastAsia="Calibri" w:hAnsi="Times New Roman" w:cs="Times New Roman"/>
                <w:sz w:val="24"/>
                <w:szCs w:val="24"/>
                <w:lang w:eastAsia="en-US"/>
              </w:rPr>
              <w:lastRenderedPageBreak/>
              <w:t xml:space="preserve">просвещение </w:t>
            </w:r>
            <w:hyperlink r:id="rId24" w:history="1">
              <w:r w:rsidRPr="009B4144">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Объекты для воспитания, образования и просвещения</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Культурное развитие </w:t>
            </w:r>
            <w:hyperlink r:id="rId25" w:history="1">
              <w:r w:rsidRPr="009B4144">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музеев;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выставочные залы;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художественные галереи;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культуры;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библиотеки;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кинотеатры, кинозалы;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Общественное управление </w:t>
            </w:r>
            <w:hyperlink r:id="rId26" w:history="1">
              <w:r w:rsidRPr="009B4144">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Деловое управление </w:t>
            </w:r>
            <w:hyperlink r:id="rId27" w:history="1">
              <w:r w:rsidRPr="009B4144">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Торговые центры (торгово-развлекательные центры) </w:t>
            </w:r>
            <w:hyperlink r:id="rId28" w:history="1">
              <w:r w:rsidRPr="009B4144">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r w:rsidR="00153437" w:rsidRPr="009B4144">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Рынки </w:t>
            </w:r>
            <w:hyperlink r:id="rId29" w:history="1">
              <w:r w:rsidRPr="009B4144">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Магазины </w:t>
            </w:r>
            <w:hyperlink r:id="rId30" w:history="1">
              <w:r w:rsidRPr="009B4144">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Банковская и страховая деятельность </w:t>
            </w:r>
            <w:hyperlink r:id="rId31" w:history="1">
              <w:r w:rsidRPr="009B4144">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Общественное питание </w:t>
            </w:r>
            <w:hyperlink r:id="rId32" w:history="1">
              <w:r w:rsidRPr="009B4144">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Рестораны;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кафе;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столовые;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закусочные;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1.1</w:t>
            </w:r>
            <w:r w:rsidR="0015343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Гостиничное обслуживание </w:t>
            </w:r>
            <w:hyperlink r:id="rId33" w:history="1">
              <w:r w:rsidRPr="009B4144">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Гостиницы;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пансионаты;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отдыха, не оказывающие услуги по лечению;</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Развлечения </w:t>
            </w:r>
            <w:hyperlink r:id="rId34" w:history="1">
              <w:r w:rsidRPr="009B4144">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аквапарков;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Спорт </w:t>
            </w:r>
            <w:hyperlink r:id="rId35" w:history="1">
              <w:r w:rsidRPr="009B4144">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Связь </w:t>
            </w:r>
            <w:hyperlink r:id="rId36" w:history="1">
              <w:r w:rsidRPr="009B4144">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9B4144">
                <w:rPr>
                  <w:rFonts w:ascii="Times New Roman" w:eastAsia="Calibri" w:hAnsi="Times New Roman" w:cs="Times New Roman"/>
                  <w:sz w:val="24"/>
                  <w:szCs w:val="24"/>
                  <w:lang w:eastAsia="en-US"/>
                </w:rPr>
                <w:t>строкой 1.3</w:t>
              </w:r>
            </w:hyperlink>
            <w:r w:rsidRPr="009B4144">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153437">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Водные объекты </w:t>
            </w:r>
            <w:hyperlink r:id="rId37" w:history="1">
              <w:r w:rsidRPr="009B4144">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153437">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водными объектами </w:t>
            </w:r>
            <w:hyperlink r:id="rId38" w:history="1">
              <w:r w:rsidRPr="009B4144">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r w:rsidR="00153437" w:rsidRPr="009B4144">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39"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B4144"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Садоводство </w:t>
            </w:r>
            <w:hyperlink r:id="rId40" w:history="1">
              <w:r w:rsidRPr="009B4144">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для осуществления хозяйственной </w:t>
            </w:r>
            <w:r w:rsidRPr="009B4144">
              <w:rPr>
                <w:rFonts w:ascii="Times New Roman" w:eastAsia="Calibri" w:hAnsi="Times New Roman" w:cs="Times New Roman"/>
                <w:sz w:val="24"/>
                <w:szCs w:val="24"/>
                <w:lang w:eastAsia="en-US"/>
              </w:rPr>
              <w:lastRenderedPageBreak/>
              <w:t>деятельности</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41"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Ветеринарное обслуживание </w:t>
            </w:r>
            <w:hyperlink r:id="rId42" w:history="1">
              <w:r w:rsidRPr="009B4144">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43"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Религиозное использование </w:t>
            </w:r>
            <w:hyperlink r:id="rId44" w:history="1">
              <w:r w:rsidRPr="009B4144">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B4144"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FE6BAE"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Автомобильный транспорт </w:t>
            </w:r>
            <w:hyperlink r:id="rId45" w:history="1">
              <w:r w:rsidRPr="009B4144">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FE6BAE"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B4144" w:rsidTr="00EF61E2">
        <w:tc>
          <w:tcPr>
            <w:tcW w:w="680" w:type="dxa"/>
            <w:tcBorders>
              <w:top w:val="single" w:sz="4" w:space="0" w:color="auto"/>
              <w:left w:val="single" w:sz="4" w:space="0" w:color="auto"/>
              <w:bottom w:val="single" w:sz="4" w:space="0" w:color="auto"/>
              <w:right w:val="single" w:sz="4" w:space="0" w:color="auto"/>
            </w:tcBorders>
          </w:tcPr>
          <w:p w:rsidR="00FE6BAE" w:rsidRPr="009B4144" w:rsidRDefault="00153437"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9B4144" w:rsidRDefault="00FE6BAE"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46"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9B4144" w:rsidRDefault="00FE6BAE" w:rsidP="00FE6BA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9B4144" w:rsidRDefault="00FE6BAE" w:rsidP="00FE6BA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B4144" w:rsidRDefault="009E06F2" w:rsidP="009E06F2">
      <w:pPr>
        <w:widowControl/>
        <w:ind w:firstLine="540"/>
        <w:rPr>
          <w:rFonts w:ascii="Times New Roman" w:eastAsia="Calibri" w:hAnsi="Times New Roman" w:cs="Times New Roman"/>
          <w:sz w:val="24"/>
          <w:szCs w:val="24"/>
          <w:lang w:eastAsia="en-US"/>
        </w:rPr>
      </w:pP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 xml:space="preserve">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w:t>
      </w:r>
      <w:r w:rsidRPr="009E06F2">
        <w:rPr>
          <w:rFonts w:ascii="Times New Roman" w:eastAsia="Calibri" w:hAnsi="Times New Roman" w:cs="Times New Roman"/>
          <w:sz w:val="24"/>
          <w:szCs w:val="24"/>
          <w:lang w:eastAsia="en-US"/>
        </w:rPr>
        <w:t>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9E06F2">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A94F5A" w:rsidRPr="00153437" w:rsidRDefault="00A94F5A" w:rsidP="004C00D3">
      <w:pPr>
        <w:pStyle w:val="4"/>
        <w:spacing w:before="0" w:after="0"/>
      </w:pPr>
      <w:bookmarkStart w:id="55" w:name="_Toc325383419"/>
      <w:bookmarkStart w:id="56" w:name="_Toc368489201"/>
    </w:p>
    <w:p w:rsidR="00436EC8" w:rsidRPr="00C072A3" w:rsidRDefault="004C00D3" w:rsidP="004C00D3">
      <w:pPr>
        <w:pStyle w:val="4"/>
        <w:spacing w:before="0" w:after="0"/>
      </w:pPr>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9B4144"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153437">
        <w:rPr>
          <w:b w:val="0"/>
        </w:rPr>
        <w:t>3</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9B4144">
        <w:rPr>
          <w:b w:val="0"/>
        </w:rPr>
        <w:t>опасности</w:t>
      </w:r>
      <w:r w:rsidR="003C0283" w:rsidRPr="009B4144">
        <w:rPr>
          <w:b w:val="0"/>
          <w:iCs/>
        </w:rPr>
        <w:t xml:space="preserve">  </w:t>
      </w:r>
      <w:r w:rsidR="002C20A7" w:rsidRPr="009B4144">
        <w:rPr>
          <w:b w:val="0"/>
        </w:rPr>
        <w:t>(П-1</w:t>
      </w:r>
      <w:r w:rsidR="003C0283" w:rsidRPr="009B4144">
        <w:rPr>
          <w:b w:val="0"/>
        </w:rPr>
        <w:t>)</w:t>
      </w:r>
      <w:bookmarkEnd w:id="57"/>
      <w:bookmarkEnd w:id="58"/>
      <w:bookmarkEnd w:id="59"/>
    </w:p>
    <w:p w:rsidR="00A12BCE" w:rsidRPr="009B4144" w:rsidRDefault="00A12BCE" w:rsidP="00A12BCE">
      <w:pPr>
        <w:ind w:firstLine="709"/>
        <w:rPr>
          <w:rFonts w:ascii="Times New Roman" w:hAnsi="Times New Roman" w:cs="Times New Roman"/>
          <w:sz w:val="28"/>
          <w:szCs w:val="28"/>
        </w:rPr>
      </w:pPr>
    </w:p>
    <w:p w:rsidR="00A12BCE" w:rsidRPr="009B4144" w:rsidRDefault="00A12BCE" w:rsidP="00A12BCE">
      <w:pPr>
        <w:ind w:firstLine="709"/>
        <w:rPr>
          <w:rFonts w:ascii="Times New Roman" w:hAnsi="Times New Roman" w:cs="Times New Roman"/>
          <w:sz w:val="28"/>
          <w:szCs w:val="28"/>
        </w:rPr>
      </w:pPr>
      <w:r w:rsidRPr="009B4144">
        <w:rPr>
          <w:rFonts w:ascii="Times New Roman" w:hAnsi="Times New Roman" w:cs="Times New Roman"/>
          <w:sz w:val="28"/>
          <w:szCs w:val="28"/>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w:t>
      </w:r>
      <w:r w:rsidRPr="009B4144">
        <w:rPr>
          <w:rFonts w:ascii="Times New Roman" w:hAnsi="Times New Roman" w:cs="Times New Roman"/>
          <w:sz w:val="28"/>
          <w:szCs w:val="28"/>
          <w:lang w:val="en-US"/>
        </w:rPr>
        <w:t>II</w:t>
      </w:r>
      <w:r w:rsidRPr="009B4144">
        <w:rPr>
          <w:rFonts w:ascii="Times New Roman" w:hAnsi="Times New Roman" w:cs="Times New Roman"/>
          <w:iCs/>
          <w:sz w:val="28"/>
          <w:szCs w:val="28"/>
        </w:rPr>
        <w:t xml:space="preserve"> класса </w:t>
      </w:r>
      <w:r w:rsidRPr="009B4144">
        <w:rPr>
          <w:rFonts w:ascii="Times New Roman" w:hAnsi="Times New Roman" w:cs="Times New Roman"/>
          <w:sz w:val="28"/>
          <w:szCs w:val="28"/>
        </w:rPr>
        <w:t>опасности.</w:t>
      </w:r>
    </w:p>
    <w:p w:rsidR="00A12BCE" w:rsidRPr="009B4144" w:rsidRDefault="00A12BCE" w:rsidP="00A12BCE">
      <w:pPr>
        <w:ind w:firstLine="709"/>
        <w:rPr>
          <w:rFonts w:ascii="Times New Roman" w:hAnsi="Times New Roman" w:cs="Times New Roman"/>
          <w:sz w:val="28"/>
          <w:szCs w:val="28"/>
        </w:rPr>
      </w:pPr>
      <w:r w:rsidRPr="009B414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9B4144" w:rsidRDefault="00496D72" w:rsidP="00496D72">
      <w:pPr>
        <w:rPr>
          <w:rFonts w:ascii="Times New Roman" w:hAnsi="Times New Roman" w:cs="Times New Roman"/>
          <w:sz w:val="28"/>
          <w:szCs w:val="28"/>
        </w:rPr>
      </w:pP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9B4144"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7"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E92F22" w:rsidRPr="009B4144"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bookmarkStart w:id="60" w:name="Par2291"/>
            <w:bookmarkEnd w:id="60"/>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48"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E92F22" w:rsidRPr="009B4144" w:rsidRDefault="00E92F22" w:rsidP="00E92F22">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E92F22" w:rsidRPr="009B4144" w:rsidRDefault="00E92F22" w:rsidP="00E92F22">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49"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магазины сопутствующей торговли;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E92F22"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Легкая промышленность </w:t>
            </w:r>
            <w:hyperlink r:id="rId50" w:history="1">
              <w:r w:rsidRPr="009B4144">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9B4144" w:rsidTr="00E92F22">
        <w:tc>
          <w:tcPr>
            <w:tcW w:w="680" w:type="dxa"/>
            <w:tcBorders>
              <w:top w:val="single" w:sz="4" w:space="0" w:color="auto"/>
              <w:left w:val="single" w:sz="4" w:space="0" w:color="auto"/>
              <w:bottom w:val="single" w:sz="4" w:space="0" w:color="auto"/>
              <w:right w:val="single" w:sz="4" w:space="0" w:color="auto"/>
            </w:tcBorders>
          </w:tcPr>
          <w:p w:rsidR="00F20826"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9B4144" w:rsidRDefault="00F20826"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9B4144" w:rsidRDefault="00F20826" w:rsidP="00E92F22">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Энергетика </w:t>
            </w:r>
            <w:hyperlink r:id="rId51" w:history="1">
              <w:r w:rsidRPr="009B4144">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гидроэнергетики;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атомные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ядерные установки (за </w:t>
            </w:r>
            <w:proofErr w:type="gramStart"/>
            <w:r w:rsidRPr="009B4144">
              <w:rPr>
                <w:rFonts w:ascii="Times New Roman" w:eastAsia="Calibri" w:hAnsi="Times New Roman" w:cs="Times New Roman"/>
                <w:sz w:val="24"/>
                <w:szCs w:val="24"/>
                <w:lang w:eastAsia="en-US"/>
              </w:rPr>
              <w:t>исключением</w:t>
            </w:r>
            <w:proofErr w:type="gramEnd"/>
            <w:r w:rsidRPr="009B4144">
              <w:rPr>
                <w:rFonts w:ascii="Times New Roman" w:eastAsia="Calibri" w:hAnsi="Times New Roman" w:cs="Times New Roman"/>
                <w:sz w:val="24"/>
                <w:szCs w:val="24"/>
                <w:lang w:eastAsia="en-US"/>
              </w:rPr>
              <w:t xml:space="preserve"> создаваемых в научных целях);</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9B4144">
                <w:rPr>
                  <w:rFonts w:ascii="Times New Roman" w:eastAsia="Calibri" w:hAnsi="Times New Roman" w:cs="Times New Roman"/>
                  <w:sz w:val="24"/>
                  <w:szCs w:val="24"/>
                  <w:lang w:eastAsia="en-US"/>
                </w:rPr>
                <w:t>строкой 1.2</w:t>
              </w:r>
            </w:hyperlink>
            <w:r w:rsidRPr="009B4144">
              <w:rPr>
                <w:rFonts w:ascii="Times New Roman" w:eastAsia="Calibri" w:hAnsi="Times New Roman" w:cs="Times New Roman"/>
                <w:sz w:val="24"/>
                <w:szCs w:val="24"/>
                <w:lang w:eastAsia="en-US"/>
              </w:rPr>
              <w:t xml:space="preserve"> настоящей таблицы)</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Связь </w:t>
            </w:r>
            <w:hyperlink r:id="rId52" w:history="1">
              <w:r w:rsidRPr="009B4144">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9B4144">
                <w:rPr>
                  <w:rFonts w:ascii="Times New Roman" w:eastAsia="Calibri" w:hAnsi="Times New Roman" w:cs="Times New Roman"/>
                  <w:sz w:val="24"/>
                  <w:szCs w:val="24"/>
                  <w:lang w:eastAsia="en-US"/>
                </w:rPr>
                <w:t>строкой 1.2</w:t>
              </w:r>
            </w:hyperlink>
            <w:r w:rsidRPr="009B4144">
              <w:rPr>
                <w:rFonts w:ascii="Times New Roman" w:eastAsia="Calibri" w:hAnsi="Times New Roman" w:cs="Times New Roman"/>
                <w:sz w:val="24"/>
                <w:szCs w:val="24"/>
                <w:lang w:eastAsia="en-US"/>
              </w:rPr>
              <w:t xml:space="preserve"> настоящей таблицы)</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53"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Промышленные базы;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погрузочные терминалы и доки;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нефтехранилища и нефтеналивные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Автомобильный транспорт </w:t>
            </w:r>
            <w:hyperlink r:id="rId54" w:history="1">
              <w:r w:rsidRPr="009B4144">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Трубопроводный транспорт </w:t>
            </w:r>
            <w:hyperlink r:id="rId55" w:history="1">
              <w:r w:rsidRPr="009B4144">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эксплуатации трубопроводов</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56"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57"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9B4144"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индивидуального жилищного строительства </w:t>
            </w:r>
            <w:hyperlink r:id="rId58" w:history="1">
              <w:r w:rsidRPr="009B4144">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дома;</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гаражи;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подсобные сооружения</w:t>
            </w:r>
          </w:p>
        </w:tc>
      </w:tr>
      <w:tr w:rsidR="00276B41" w:rsidRPr="009B4144" w:rsidTr="00E92F22">
        <w:tc>
          <w:tcPr>
            <w:tcW w:w="680" w:type="dxa"/>
            <w:tcBorders>
              <w:top w:val="single" w:sz="4" w:space="0" w:color="auto"/>
              <w:left w:val="single" w:sz="4" w:space="0" w:color="auto"/>
              <w:bottom w:val="single" w:sz="4" w:space="0" w:color="auto"/>
              <w:right w:val="single" w:sz="4" w:space="0" w:color="auto"/>
            </w:tcBorders>
          </w:tcPr>
          <w:p w:rsidR="00276B41"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hAnsi="Times New Roman" w:cs="Times New Roman"/>
                <w:sz w:val="24"/>
                <w:szCs w:val="24"/>
              </w:rPr>
              <w:t>Объекты для оказания населению или организациям бытовых услуг</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Здравоохранение </w:t>
            </w:r>
            <w:hyperlink r:id="rId59" w:history="1">
              <w:r w:rsidRPr="009B4144">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Образование и просвещение </w:t>
            </w:r>
            <w:hyperlink r:id="rId60" w:history="1">
              <w:r w:rsidRPr="009B4144">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Религиозное использование </w:t>
            </w:r>
            <w:hyperlink r:id="rId61" w:history="1">
              <w:r w:rsidRPr="009B4144">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9B4144" w:rsidTr="00E92F22">
        <w:tc>
          <w:tcPr>
            <w:tcW w:w="680" w:type="dxa"/>
            <w:tcBorders>
              <w:top w:val="single" w:sz="4" w:space="0" w:color="auto"/>
              <w:left w:val="single" w:sz="4" w:space="0" w:color="auto"/>
              <w:bottom w:val="single" w:sz="4" w:space="0" w:color="auto"/>
              <w:right w:val="single" w:sz="4" w:space="0" w:color="auto"/>
            </w:tcBorders>
          </w:tcPr>
          <w:p w:rsidR="00276B41"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9B4144" w:rsidTr="00E92F22">
        <w:tc>
          <w:tcPr>
            <w:tcW w:w="680" w:type="dxa"/>
            <w:tcBorders>
              <w:top w:val="single" w:sz="4" w:space="0" w:color="auto"/>
              <w:left w:val="single" w:sz="4" w:space="0" w:color="auto"/>
              <w:bottom w:val="single" w:sz="4" w:space="0" w:color="auto"/>
              <w:right w:val="single" w:sz="4" w:space="0" w:color="auto"/>
            </w:tcBorders>
          </w:tcPr>
          <w:p w:rsidR="00276B41"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Рестораны;</w:t>
            </w:r>
          </w:p>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кафе;</w:t>
            </w:r>
          </w:p>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столовые;</w:t>
            </w:r>
          </w:p>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закусочные;</w:t>
            </w:r>
          </w:p>
          <w:p w:rsidR="00276B41" w:rsidRPr="009B4144" w:rsidRDefault="00276B41" w:rsidP="00276B41">
            <w:pP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бары</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Гостиничное обслуживание </w:t>
            </w:r>
            <w:hyperlink r:id="rId62" w:history="1">
              <w:r w:rsidRPr="009B4144">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Гостиницы;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пансионаты;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отдыха, не оказывающие услуги по лечению;</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временного проживания</w:t>
            </w:r>
          </w:p>
        </w:tc>
      </w:tr>
      <w:tr w:rsidR="00A12BCE" w:rsidRPr="009B4144" w:rsidTr="00E92F22">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12BC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9B4144" w:rsidRDefault="00A12BCE" w:rsidP="00A12BC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9B4144" w:rsidRDefault="00153437" w:rsidP="00276B41">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3. </w:t>
            </w:r>
            <w:r w:rsidR="00276B41" w:rsidRPr="009B4144">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9B4144" w:rsidTr="00E92F22">
        <w:tc>
          <w:tcPr>
            <w:tcW w:w="680" w:type="dxa"/>
            <w:tcBorders>
              <w:top w:val="single" w:sz="4" w:space="0" w:color="auto"/>
              <w:left w:val="single" w:sz="4" w:space="0" w:color="auto"/>
              <w:bottom w:val="single" w:sz="4" w:space="0" w:color="auto"/>
              <w:right w:val="single" w:sz="4" w:space="0" w:color="auto"/>
            </w:tcBorders>
          </w:tcPr>
          <w:p w:rsidR="00276B41"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9B4144" w:rsidRDefault="00276B41"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9B4144" w:rsidRDefault="00E92F22" w:rsidP="00E92F22">
      <w:pPr>
        <w:widowControl/>
        <w:ind w:firstLine="540"/>
        <w:rPr>
          <w:rFonts w:ascii="Times New Roman" w:eastAsia="Calibri" w:hAnsi="Times New Roman" w:cs="Times New Roman"/>
          <w:sz w:val="24"/>
          <w:szCs w:val="24"/>
          <w:lang w:eastAsia="en-US"/>
        </w:rPr>
      </w:pP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sidRPr="009B4144">
        <w:rPr>
          <w:rFonts w:ascii="Times New Roman" w:eastAsia="Calibri" w:hAnsi="Times New Roman" w:cs="Times New Roman"/>
          <w:sz w:val="24"/>
          <w:szCs w:val="24"/>
          <w:lang w:eastAsia="en-US"/>
        </w:rPr>
        <w:t>ия "коммунальное обслуживание"</w:t>
      </w:r>
      <w:r w:rsidRPr="009B4144">
        <w:rPr>
          <w:rFonts w:ascii="Times New Roman" w:eastAsia="Calibri" w:hAnsi="Times New Roman" w:cs="Times New Roman"/>
          <w:sz w:val="24"/>
          <w:szCs w:val="24"/>
          <w:lang w:eastAsia="en-US"/>
        </w:rPr>
        <w:t xml:space="preserve"> - 0,001 га;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sidRPr="009B4144">
        <w:rPr>
          <w:rFonts w:ascii="Times New Roman" w:eastAsia="Calibri" w:hAnsi="Times New Roman" w:cs="Times New Roman"/>
          <w:sz w:val="24"/>
          <w:szCs w:val="24"/>
          <w:lang w:eastAsia="en-US"/>
        </w:rPr>
        <w:t>3</w:t>
      </w:r>
      <w:r w:rsidRPr="009B4144">
        <w:rPr>
          <w:rFonts w:ascii="Times New Roman" w:eastAsia="Calibri" w:hAnsi="Times New Roman" w:cs="Times New Roman"/>
          <w:sz w:val="24"/>
          <w:szCs w:val="24"/>
          <w:lang w:eastAsia="en-US"/>
        </w:rPr>
        <w:t xml:space="preserve"> этаж</w:t>
      </w:r>
      <w:r w:rsidR="00630E53" w:rsidRPr="009B4144">
        <w:rPr>
          <w:rFonts w:ascii="Times New Roman" w:eastAsia="Calibri" w:hAnsi="Times New Roman" w:cs="Times New Roman"/>
          <w:sz w:val="24"/>
          <w:szCs w:val="24"/>
          <w:lang w:eastAsia="en-US"/>
        </w:rPr>
        <w:t>а</w:t>
      </w:r>
      <w:r w:rsidRPr="009B4144">
        <w:rPr>
          <w:rFonts w:ascii="Times New Roman" w:eastAsia="Calibri" w:hAnsi="Times New Roman" w:cs="Times New Roman"/>
          <w:sz w:val="24"/>
          <w:szCs w:val="24"/>
          <w:lang w:eastAsia="en-US"/>
        </w:rPr>
        <w:t>;</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w:t>
      </w:r>
      <w:r w:rsidRPr="009B4144">
        <w:rPr>
          <w:rFonts w:ascii="Times New Roman" w:eastAsia="Calibri" w:hAnsi="Times New Roman" w:cs="Times New Roman"/>
          <w:sz w:val="24"/>
          <w:szCs w:val="24"/>
          <w:lang w:eastAsia="en-US"/>
        </w:rPr>
        <w:lastRenderedPageBreak/>
        <w:t>объектов капитального строительства с видом разрешенного использования "индивидуальные дома" - 30%;</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9B4144" w:rsidRDefault="00E92F22" w:rsidP="00E92F22">
      <w:pPr>
        <w:widowControl/>
        <w:ind w:firstLine="540"/>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9B4144">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sidRPr="009B4144">
        <w:rPr>
          <w:rFonts w:ascii="Times New Roman" w:eastAsia="Calibri" w:hAnsi="Times New Roman" w:cs="Times New Roman"/>
          <w:sz w:val="24"/>
          <w:szCs w:val="24"/>
          <w:lang w:eastAsia="en-US"/>
        </w:rPr>
        <w:t>стями производственных зданий)"</w:t>
      </w:r>
      <w:r w:rsidRPr="009B4144">
        <w:rPr>
          <w:rFonts w:ascii="Times New Roman" w:eastAsia="Calibri" w:hAnsi="Times New Roman" w:cs="Times New Roman"/>
          <w:sz w:val="24"/>
          <w:szCs w:val="24"/>
          <w:lang w:eastAsia="en-US"/>
        </w:rPr>
        <w:t xml:space="preserve">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100 кв. метров общей площади;</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100 кв. метров общей площади;</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 или единовременных посетителей;</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15 обучающихся;</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 пост.</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Pr="009B4144" w:rsidRDefault="00E92F22" w:rsidP="00BD7F94">
      <w:pPr>
        <w:ind w:firstLine="709"/>
        <w:rPr>
          <w:rFonts w:ascii="Times New Roman" w:hAnsi="Times New Roman" w:cs="Times New Roman"/>
          <w:sz w:val="28"/>
          <w:szCs w:val="28"/>
        </w:rPr>
      </w:pPr>
    </w:p>
    <w:p w:rsidR="00BC1E37" w:rsidRPr="009B4144" w:rsidRDefault="006D3E8A" w:rsidP="005303DB">
      <w:pPr>
        <w:pStyle w:val="4"/>
        <w:spacing w:before="0" w:after="0"/>
        <w:rPr>
          <w:b w:val="0"/>
        </w:rPr>
      </w:pPr>
      <w:bookmarkStart w:id="61" w:name="_Toc322528192"/>
      <w:bookmarkStart w:id="62" w:name="_Toc368489203"/>
      <w:bookmarkStart w:id="63" w:name="_Toc322528193"/>
      <w:r w:rsidRPr="009B4144">
        <w:rPr>
          <w:b w:val="0"/>
        </w:rPr>
        <w:t xml:space="preserve">Статья </w:t>
      </w:r>
      <w:r w:rsidR="00B86F5A" w:rsidRPr="009B4144">
        <w:rPr>
          <w:b w:val="0"/>
        </w:rPr>
        <w:t>2</w:t>
      </w:r>
      <w:r w:rsidR="00153437" w:rsidRPr="009B4144">
        <w:rPr>
          <w:b w:val="0"/>
        </w:rPr>
        <w:t>4</w:t>
      </w:r>
      <w:r w:rsidR="00BC1E37" w:rsidRPr="009B4144">
        <w:rPr>
          <w:b w:val="0"/>
        </w:rPr>
        <w:t xml:space="preserve">. </w:t>
      </w:r>
      <w:bookmarkEnd w:id="61"/>
      <w:r w:rsidR="00BC1E37" w:rsidRPr="009B4144">
        <w:rPr>
          <w:b w:val="0"/>
        </w:rPr>
        <w:t xml:space="preserve">Зона производственно-коммунальных объектов </w:t>
      </w:r>
      <w:r w:rsidR="00BC1E37" w:rsidRPr="009B4144">
        <w:rPr>
          <w:b w:val="0"/>
          <w:iCs/>
          <w:lang w:val="en-US"/>
        </w:rPr>
        <w:t>IV</w:t>
      </w:r>
      <w:r w:rsidR="00A94F5A" w:rsidRPr="009B4144">
        <w:rPr>
          <w:b w:val="0"/>
          <w:iCs/>
        </w:rPr>
        <w:t>-</w:t>
      </w:r>
      <w:r w:rsidR="00A94F5A" w:rsidRPr="009B4144">
        <w:rPr>
          <w:b w:val="0"/>
          <w:iCs/>
          <w:lang w:val="en-US"/>
        </w:rPr>
        <w:t>V</w:t>
      </w:r>
      <w:r w:rsidR="00BC1E37" w:rsidRPr="009B4144">
        <w:rPr>
          <w:b w:val="0"/>
          <w:iCs/>
        </w:rPr>
        <w:t xml:space="preserve"> класс</w:t>
      </w:r>
      <w:r w:rsidR="00A0532D" w:rsidRPr="009B4144">
        <w:rPr>
          <w:b w:val="0"/>
          <w:iCs/>
        </w:rPr>
        <w:t>а</w:t>
      </w:r>
      <w:r w:rsidR="00D83D6C" w:rsidRPr="009B4144">
        <w:rPr>
          <w:b w:val="0"/>
          <w:iCs/>
        </w:rPr>
        <w:t xml:space="preserve"> </w:t>
      </w:r>
      <w:r w:rsidR="00BC1E37" w:rsidRPr="009B4144">
        <w:rPr>
          <w:b w:val="0"/>
        </w:rPr>
        <w:t>опасности</w:t>
      </w:r>
      <w:r w:rsidR="00BC1E37" w:rsidRPr="009B4144">
        <w:rPr>
          <w:b w:val="0"/>
          <w:iCs/>
        </w:rPr>
        <w:t xml:space="preserve"> </w:t>
      </w:r>
      <w:r w:rsidR="00BC1E37" w:rsidRPr="009B4144">
        <w:rPr>
          <w:b w:val="0"/>
        </w:rPr>
        <w:t>(П-</w:t>
      </w:r>
      <w:r w:rsidR="002B1884" w:rsidRPr="009B4144">
        <w:rPr>
          <w:b w:val="0"/>
        </w:rPr>
        <w:t>2</w:t>
      </w:r>
      <w:r w:rsidR="00BC1E37" w:rsidRPr="009B4144">
        <w:rPr>
          <w:b w:val="0"/>
        </w:rPr>
        <w:t>)</w:t>
      </w:r>
      <w:bookmarkEnd w:id="62"/>
    </w:p>
    <w:p w:rsidR="00BC1E37" w:rsidRPr="009B4144" w:rsidRDefault="00BC1E37" w:rsidP="00BC1E37">
      <w:pPr>
        <w:pStyle w:val="af1"/>
        <w:ind w:firstLine="709"/>
        <w:rPr>
          <w:sz w:val="28"/>
          <w:szCs w:val="28"/>
        </w:rPr>
      </w:pPr>
    </w:p>
    <w:p w:rsidR="00BC1E37" w:rsidRPr="009B4144" w:rsidRDefault="00BC1E37" w:rsidP="005303DB">
      <w:pPr>
        <w:ind w:firstLine="709"/>
        <w:rPr>
          <w:rFonts w:ascii="Times New Roman" w:hAnsi="Times New Roman" w:cs="Times New Roman"/>
          <w:sz w:val="28"/>
          <w:szCs w:val="28"/>
        </w:rPr>
      </w:pPr>
      <w:r w:rsidRPr="009B4144">
        <w:rPr>
          <w:rFonts w:ascii="Times New Roman" w:hAnsi="Times New Roman" w:cs="Times New Roman"/>
          <w:sz w:val="28"/>
          <w:szCs w:val="28"/>
        </w:rPr>
        <w:t xml:space="preserve">Зона включает в себя участки территории </w:t>
      </w:r>
      <w:r w:rsidR="00730197" w:rsidRPr="009B4144">
        <w:rPr>
          <w:rFonts w:ascii="Times New Roman" w:hAnsi="Times New Roman" w:cs="Times New Roman"/>
          <w:sz w:val="28"/>
          <w:szCs w:val="28"/>
        </w:rPr>
        <w:t>поселения</w:t>
      </w:r>
      <w:r w:rsidRPr="009B4144">
        <w:rPr>
          <w:rFonts w:ascii="Times New Roman" w:hAnsi="Times New Roman" w:cs="Times New Roman"/>
          <w:sz w:val="28"/>
          <w:szCs w:val="28"/>
        </w:rPr>
        <w:t>, предназначе</w:t>
      </w:r>
      <w:r w:rsidR="00881BE2" w:rsidRPr="009B4144">
        <w:rPr>
          <w:rFonts w:ascii="Times New Roman" w:hAnsi="Times New Roman" w:cs="Times New Roman"/>
          <w:sz w:val="28"/>
          <w:szCs w:val="28"/>
        </w:rPr>
        <w:t>нные для формирования и развития</w:t>
      </w:r>
      <w:r w:rsidRPr="009B4144">
        <w:rPr>
          <w:rFonts w:ascii="Times New Roman" w:hAnsi="Times New Roman" w:cs="Times New Roman"/>
          <w:sz w:val="28"/>
          <w:szCs w:val="28"/>
        </w:rPr>
        <w:t xml:space="preserve"> </w:t>
      </w:r>
      <w:r w:rsidR="00127F00" w:rsidRPr="009B4144">
        <w:rPr>
          <w:rFonts w:ascii="Times New Roman" w:hAnsi="Times New Roman" w:cs="Times New Roman"/>
          <w:sz w:val="28"/>
          <w:szCs w:val="28"/>
        </w:rPr>
        <w:t>производственных</w:t>
      </w:r>
      <w:r w:rsidRPr="009B4144">
        <w:rPr>
          <w:rFonts w:ascii="Times New Roman" w:hAnsi="Times New Roman" w:cs="Times New Roman"/>
          <w:sz w:val="28"/>
          <w:szCs w:val="28"/>
        </w:rPr>
        <w:t>, коммунальных и складских объектов IV</w:t>
      </w:r>
      <w:r w:rsidR="00A94F5A" w:rsidRPr="009B4144">
        <w:rPr>
          <w:rFonts w:ascii="Times New Roman" w:hAnsi="Times New Roman" w:cs="Times New Roman"/>
          <w:sz w:val="28"/>
          <w:szCs w:val="28"/>
        </w:rPr>
        <w:t>-</w:t>
      </w:r>
      <w:r w:rsidR="00A94F5A" w:rsidRPr="009B4144">
        <w:rPr>
          <w:rFonts w:ascii="Times New Roman" w:hAnsi="Times New Roman" w:cs="Times New Roman"/>
          <w:sz w:val="28"/>
          <w:szCs w:val="28"/>
          <w:lang w:val="en-US"/>
        </w:rPr>
        <w:t>V</w:t>
      </w:r>
      <w:r w:rsidRPr="009B4144">
        <w:rPr>
          <w:rFonts w:ascii="Times New Roman" w:hAnsi="Times New Roman" w:cs="Times New Roman"/>
          <w:iCs/>
          <w:sz w:val="28"/>
          <w:szCs w:val="28"/>
        </w:rPr>
        <w:t xml:space="preserve"> класс</w:t>
      </w:r>
      <w:r w:rsidR="00A0532D" w:rsidRPr="009B4144">
        <w:rPr>
          <w:rFonts w:ascii="Times New Roman" w:hAnsi="Times New Roman" w:cs="Times New Roman"/>
          <w:iCs/>
          <w:sz w:val="28"/>
          <w:szCs w:val="28"/>
        </w:rPr>
        <w:t>а</w:t>
      </w:r>
      <w:r w:rsidRPr="009B4144">
        <w:rPr>
          <w:rFonts w:ascii="Times New Roman" w:hAnsi="Times New Roman" w:cs="Times New Roman"/>
          <w:iCs/>
          <w:sz w:val="28"/>
          <w:szCs w:val="28"/>
        </w:rPr>
        <w:t xml:space="preserve"> </w:t>
      </w:r>
      <w:r w:rsidRPr="009B4144">
        <w:rPr>
          <w:rFonts w:ascii="Times New Roman" w:hAnsi="Times New Roman" w:cs="Times New Roman"/>
          <w:sz w:val="28"/>
          <w:szCs w:val="28"/>
        </w:rPr>
        <w:t>опасности.</w:t>
      </w:r>
    </w:p>
    <w:p w:rsidR="00BC1E37" w:rsidRPr="009B4144" w:rsidRDefault="00BC1E37" w:rsidP="005303DB">
      <w:pPr>
        <w:ind w:firstLine="709"/>
        <w:rPr>
          <w:rFonts w:ascii="Times New Roman" w:hAnsi="Times New Roman" w:cs="Times New Roman"/>
          <w:sz w:val="28"/>
          <w:szCs w:val="28"/>
        </w:rPr>
      </w:pPr>
      <w:r w:rsidRPr="009B414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9B4144">
        <w:rPr>
          <w:rFonts w:ascii="Times New Roman" w:hAnsi="Times New Roman" w:cs="Times New Roman"/>
          <w:sz w:val="28"/>
          <w:szCs w:val="28"/>
        </w:rPr>
        <w:t>.</w:t>
      </w:r>
    </w:p>
    <w:p w:rsidR="00A12BCE" w:rsidRPr="009B4144" w:rsidRDefault="00A12BCE" w:rsidP="005303DB">
      <w:pPr>
        <w:ind w:firstLine="709"/>
        <w:rPr>
          <w:rFonts w:ascii="Times New Roman" w:hAnsi="Times New Roman" w:cs="Times New Roman"/>
          <w:sz w:val="28"/>
          <w:szCs w:val="28"/>
        </w:rPr>
      </w:pP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9B4144"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3"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A12BCE"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сельскохозяйственного производства </w:t>
            </w:r>
            <w:hyperlink r:id="rId64" w:history="1">
              <w:r w:rsidRPr="009B4144">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Машинно-транспортные и ремонтные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ангары и гаражи для сельскохозяйственной техники;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амбары;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водонапорные башни;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65"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A12BCE" w:rsidRPr="009B4144" w:rsidRDefault="00A12BCE" w:rsidP="00AC18A9">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A12BCE" w:rsidRPr="009B4144" w:rsidRDefault="00A12BCE" w:rsidP="00AC18A9">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66"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Легкая промышленность </w:t>
            </w:r>
            <w:hyperlink r:id="rId67" w:history="1">
              <w:r w:rsidRPr="009B4144">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для производства тканей, одежды, электрических (электронных), фармацевтических, стекольных, керамических товаров и товаров </w:t>
            </w:r>
            <w:r w:rsidRPr="009B4144">
              <w:rPr>
                <w:rFonts w:ascii="Times New Roman" w:eastAsia="Calibri" w:hAnsi="Times New Roman" w:cs="Times New Roman"/>
                <w:sz w:val="24"/>
                <w:szCs w:val="24"/>
                <w:lang w:eastAsia="en-US"/>
              </w:rPr>
              <w:lastRenderedPageBreak/>
              <w:t>повседневного спроса</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Пищевая промышленность </w:t>
            </w:r>
            <w:hyperlink r:id="rId68" w:history="1">
              <w:r w:rsidRPr="009B4144">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Энергетика </w:t>
            </w:r>
            <w:hyperlink r:id="rId69" w:history="1">
              <w:r w:rsidRPr="009B4144">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гидроэнергетики;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атомные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ядерные установки (за </w:t>
            </w:r>
            <w:proofErr w:type="gramStart"/>
            <w:r w:rsidRPr="009B4144">
              <w:rPr>
                <w:rFonts w:ascii="Times New Roman" w:eastAsia="Calibri" w:hAnsi="Times New Roman" w:cs="Times New Roman"/>
                <w:sz w:val="24"/>
                <w:szCs w:val="24"/>
                <w:lang w:eastAsia="en-US"/>
              </w:rPr>
              <w:t>исключением</w:t>
            </w:r>
            <w:proofErr w:type="gramEnd"/>
            <w:r w:rsidRPr="009B4144">
              <w:rPr>
                <w:rFonts w:ascii="Times New Roman" w:eastAsia="Calibri" w:hAnsi="Times New Roman" w:cs="Times New Roman"/>
                <w:sz w:val="24"/>
                <w:szCs w:val="24"/>
                <w:lang w:eastAsia="en-US"/>
              </w:rPr>
              <w:t xml:space="preserve"> создаваемых в научных целях);</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9B4144">
                <w:rPr>
                  <w:rFonts w:ascii="Times New Roman" w:eastAsia="Calibri" w:hAnsi="Times New Roman" w:cs="Times New Roman"/>
                  <w:sz w:val="24"/>
                  <w:szCs w:val="24"/>
                  <w:lang w:eastAsia="en-US"/>
                </w:rPr>
                <w:t>строкой 1.2</w:t>
              </w:r>
            </w:hyperlink>
            <w:r w:rsidRPr="009B4144">
              <w:rPr>
                <w:rFonts w:ascii="Times New Roman" w:eastAsia="Calibri" w:hAnsi="Times New Roman" w:cs="Times New Roman"/>
                <w:sz w:val="24"/>
                <w:szCs w:val="24"/>
                <w:lang w:eastAsia="en-US"/>
              </w:rPr>
              <w:t xml:space="preserve"> настоящей таблицы)</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Связь </w:t>
            </w:r>
            <w:hyperlink r:id="rId70" w:history="1">
              <w:r w:rsidRPr="009B4144">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9B4144">
                <w:rPr>
                  <w:rFonts w:ascii="Times New Roman" w:eastAsia="Calibri" w:hAnsi="Times New Roman" w:cs="Times New Roman"/>
                  <w:sz w:val="24"/>
                  <w:szCs w:val="24"/>
                  <w:lang w:eastAsia="en-US"/>
                </w:rPr>
                <w:t>строкой 1.2</w:t>
              </w:r>
            </w:hyperlink>
            <w:r w:rsidRPr="009B4144">
              <w:rPr>
                <w:rFonts w:ascii="Times New Roman" w:eastAsia="Calibri" w:hAnsi="Times New Roman" w:cs="Times New Roman"/>
                <w:sz w:val="24"/>
                <w:szCs w:val="24"/>
                <w:lang w:eastAsia="en-US"/>
              </w:rPr>
              <w:t xml:space="preserve"> настоящей таблицы)</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71"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Промышленные базы;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погрузочные терминалы и доки;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нефтехранилища и нефтеналивные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Автомобильный транспорт </w:t>
            </w:r>
            <w:hyperlink r:id="rId72" w:history="1">
              <w:r w:rsidRPr="009B4144">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Трубопроводный транспорт </w:t>
            </w:r>
            <w:hyperlink r:id="rId73" w:history="1">
              <w:r w:rsidRPr="009B4144">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эксплуатации трубопроводов</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74"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75"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индивидуального жилищного строительства </w:t>
            </w:r>
            <w:hyperlink r:id="rId76" w:history="1">
              <w:r w:rsidRPr="009B4144">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дома;</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гаражи;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подсобные сооружения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hAnsi="Times New Roman" w:cs="Times New Roman"/>
                <w:sz w:val="24"/>
                <w:szCs w:val="24"/>
              </w:rPr>
              <w:t>Объекты для оказания населению или организациям бытовых услуг</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Здравоохранение </w:t>
            </w:r>
            <w:hyperlink r:id="rId77" w:history="1">
              <w:r w:rsidRPr="009B4144">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Образование и просвещение </w:t>
            </w:r>
            <w:hyperlink r:id="rId78" w:history="1">
              <w:r w:rsidRPr="009B4144">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Религиозное использование </w:t>
            </w:r>
            <w:hyperlink r:id="rId79" w:history="1">
              <w:r w:rsidRPr="009B4144">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Рестораны;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кафе;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столовые;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закусочные;</w:t>
            </w:r>
          </w:p>
          <w:p w:rsidR="00A12BCE" w:rsidRPr="009B4144" w:rsidRDefault="00A12BCE" w:rsidP="00AC18A9">
            <w:pP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бары</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Гостиничное обслуживание </w:t>
            </w:r>
            <w:hyperlink r:id="rId80" w:history="1">
              <w:r w:rsidRPr="009B4144">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Гостиницы;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пансионаты;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отдыха, не оказывающие услуги по лечению;</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временного проживания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9B4144" w:rsidRDefault="00153437" w:rsidP="008E4D1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 xml:space="preserve">3. </w:t>
            </w:r>
            <w:r w:rsidR="00A12BCE" w:rsidRPr="009B4144">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9B4144" w:rsidRDefault="00A12BCE" w:rsidP="00A12BCE">
      <w:pPr>
        <w:widowControl/>
        <w:ind w:firstLine="540"/>
        <w:rPr>
          <w:rFonts w:ascii="Times New Roman" w:eastAsia="Calibri" w:hAnsi="Times New Roman" w:cs="Times New Roman"/>
          <w:sz w:val="24"/>
          <w:szCs w:val="24"/>
          <w:lang w:eastAsia="en-US"/>
        </w:rPr>
      </w:pP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w:t>
      </w:r>
      <w:r w:rsidRPr="00E92F22">
        <w:rPr>
          <w:rFonts w:ascii="Times New Roman" w:eastAsia="Calibri" w:hAnsi="Times New Roman" w:cs="Times New Roman"/>
          <w:sz w:val="24"/>
          <w:szCs w:val="24"/>
          <w:lang w:eastAsia="en-US"/>
        </w:rPr>
        <w:t xml:space="preserve">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 или единовременных посетителей;</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15 обучающихся;</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 пост.</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9B4144" w:rsidRDefault="00BC1E37" w:rsidP="005303DB">
      <w:pPr>
        <w:pStyle w:val="af1"/>
        <w:ind w:firstLine="709"/>
        <w:rPr>
          <w:sz w:val="28"/>
          <w:szCs w:val="28"/>
        </w:rPr>
      </w:pPr>
    </w:p>
    <w:p w:rsidR="00E4783E" w:rsidRPr="009B4144" w:rsidRDefault="004C00D3" w:rsidP="00492C24">
      <w:pPr>
        <w:pStyle w:val="4"/>
        <w:spacing w:before="0" w:after="0"/>
        <w:rPr>
          <w:i/>
        </w:rPr>
      </w:pPr>
      <w:bookmarkStart w:id="64" w:name="_Toc325383422"/>
      <w:bookmarkStart w:id="65" w:name="_Toc368489205"/>
      <w:bookmarkEnd w:id="63"/>
      <w:r w:rsidRPr="009B4144">
        <w:t>§4</w:t>
      </w:r>
      <w:r w:rsidR="00E4783E" w:rsidRPr="009B4144">
        <w:t xml:space="preserve"> Зоны объектов </w:t>
      </w:r>
      <w:r w:rsidR="00463BAC" w:rsidRPr="009B4144">
        <w:t xml:space="preserve">инженерной и </w:t>
      </w:r>
      <w:r w:rsidR="00E4783E" w:rsidRPr="009B4144">
        <w:t>транспортной инфраструктур (</w:t>
      </w:r>
      <w:proofErr w:type="gramStart"/>
      <w:r w:rsidR="00E4783E" w:rsidRPr="009B4144">
        <w:t>ИТ</w:t>
      </w:r>
      <w:proofErr w:type="gramEnd"/>
      <w:r w:rsidR="00E4783E" w:rsidRPr="009B4144">
        <w:t>)</w:t>
      </w:r>
      <w:bookmarkEnd w:id="64"/>
      <w:bookmarkEnd w:id="65"/>
    </w:p>
    <w:p w:rsidR="0009122F" w:rsidRPr="009B4144" w:rsidRDefault="006D3E8A" w:rsidP="0009122F">
      <w:pPr>
        <w:pStyle w:val="4"/>
        <w:rPr>
          <w:b w:val="0"/>
        </w:rPr>
      </w:pPr>
      <w:bookmarkStart w:id="66" w:name="_Toc325383425"/>
      <w:bookmarkStart w:id="67" w:name="_Toc368489206"/>
      <w:r w:rsidRPr="009B4144">
        <w:rPr>
          <w:b w:val="0"/>
        </w:rPr>
        <w:t xml:space="preserve">Статья </w:t>
      </w:r>
      <w:r w:rsidR="00B86F5A" w:rsidRPr="009B4144">
        <w:rPr>
          <w:b w:val="0"/>
        </w:rPr>
        <w:t>2</w:t>
      </w:r>
      <w:r w:rsidR="00153437" w:rsidRPr="009B4144">
        <w:rPr>
          <w:b w:val="0"/>
        </w:rPr>
        <w:t>5</w:t>
      </w:r>
      <w:r w:rsidR="0009122F" w:rsidRPr="009B4144">
        <w:rPr>
          <w:b w:val="0"/>
        </w:rPr>
        <w:t xml:space="preserve">.  </w:t>
      </w:r>
      <w:r w:rsidR="006312A4" w:rsidRPr="009B4144">
        <w:rPr>
          <w:b w:val="0"/>
        </w:rPr>
        <w:t xml:space="preserve"> Зона улично-дорожной сети (ИТ-1</w:t>
      </w:r>
      <w:r w:rsidR="0009122F" w:rsidRPr="009B4144">
        <w:rPr>
          <w:b w:val="0"/>
        </w:rPr>
        <w:t>)</w:t>
      </w:r>
      <w:bookmarkEnd w:id="66"/>
      <w:bookmarkEnd w:id="67"/>
    </w:p>
    <w:p w:rsidR="0009122F" w:rsidRPr="009B4144" w:rsidRDefault="0009122F" w:rsidP="0009122F">
      <w:pPr>
        <w:rPr>
          <w:rFonts w:ascii="Times New Roman" w:hAnsi="Times New Roman" w:cs="Times New Roman"/>
        </w:rPr>
      </w:pPr>
    </w:p>
    <w:p w:rsidR="0009122F" w:rsidRPr="009B4144" w:rsidRDefault="0009122F" w:rsidP="0009122F">
      <w:pPr>
        <w:pStyle w:val="af1"/>
        <w:ind w:firstLine="709"/>
        <w:rPr>
          <w:sz w:val="28"/>
          <w:szCs w:val="28"/>
        </w:rPr>
      </w:pPr>
      <w:r w:rsidRPr="009B4144">
        <w:rPr>
          <w:sz w:val="28"/>
          <w:szCs w:val="28"/>
        </w:rPr>
        <w:t>Зона вк</w:t>
      </w:r>
      <w:r w:rsidR="0094352F" w:rsidRPr="009B4144">
        <w:rPr>
          <w:sz w:val="28"/>
          <w:szCs w:val="28"/>
        </w:rPr>
        <w:t>лючает в себя участки территории</w:t>
      </w:r>
      <w:r w:rsidRPr="009B4144">
        <w:rPr>
          <w:sz w:val="28"/>
          <w:szCs w:val="28"/>
        </w:rPr>
        <w:t xml:space="preserve"> </w:t>
      </w:r>
      <w:r w:rsidR="00730197" w:rsidRPr="009B4144">
        <w:rPr>
          <w:sz w:val="28"/>
          <w:szCs w:val="28"/>
        </w:rPr>
        <w:t>поселения</w:t>
      </w:r>
      <w:r w:rsidRPr="009B4144">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9B4144" w:rsidRDefault="0009122F" w:rsidP="0009122F">
      <w:pPr>
        <w:pStyle w:val="afa"/>
        <w:spacing w:after="0"/>
        <w:rPr>
          <w:b/>
          <w:i/>
          <w:sz w:val="26"/>
          <w:szCs w:val="26"/>
        </w:rPr>
      </w:pP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9B4144"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1"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4F2887"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 Основные виды разрешенного использования</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82"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4F2887" w:rsidRPr="009B4144" w:rsidRDefault="004F2887" w:rsidP="004F288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4F2887" w:rsidRPr="009B4144" w:rsidRDefault="004F2887" w:rsidP="004F288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Автомобильный транспорт </w:t>
            </w:r>
            <w:hyperlink r:id="rId83" w:history="1">
              <w:r w:rsidRPr="009B4144">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Гидротехнические сооружения </w:t>
            </w:r>
            <w:hyperlink r:id="rId84" w:history="1">
              <w:r w:rsidRPr="009B4144">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судопропускные сооружения;</w:t>
            </w:r>
          </w:p>
          <w:p w:rsidR="004F2887" w:rsidRPr="009B4144" w:rsidRDefault="004F2887" w:rsidP="004F288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рыбозащитные</w:t>
            </w:r>
            <w:proofErr w:type="spellEnd"/>
            <w:r w:rsidRPr="009B4144">
              <w:rPr>
                <w:rFonts w:ascii="Times New Roman" w:eastAsia="Calibri" w:hAnsi="Times New Roman" w:cs="Times New Roman"/>
                <w:sz w:val="24"/>
                <w:szCs w:val="24"/>
                <w:lang w:eastAsia="en-US"/>
              </w:rPr>
              <w:t xml:space="preserve"> и рыбопропускные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берегозащитные сооружения</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85"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w:t>
            </w:r>
            <w:r w:rsidRPr="009B4144">
              <w:rPr>
                <w:rFonts w:ascii="Times New Roman" w:eastAsia="Calibri" w:hAnsi="Times New Roman" w:cs="Times New Roman"/>
                <w:sz w:val="24"/>
                <w:szCs w:val="24"/>
                <w:lang w:eastAsia="en-US"/>
              </w:rPr>
              <w:lastRenderedPageBreak/>
              <w:t xml:space="preserve">автотранспорта </w:t>
            </w:r>
            <w:hyperlink r:id="rId86"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Гаражи с несколькими стояночными местами;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стоянки;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Ведение огородничества </w:t>
            </w:r>
            <w:hyperlink r:id="rId87" w:history="1">
              <w:r w:rsidRPr="009B4144">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adjustRightInd/>
              <w:rPr>
                <w:rFonts w:ascii="Times New Roman" w:hAnsi="Times New Roman" w:cs="Times New Roman"/>
                <w:sz w:val="24"/>
                <w:szCs w:val="24"/>
              </w:rPr>
            </w:pPr>
            <w:r w:rsidRPr="009B4144">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9B4144" w:rsidRDefault="004F2887" w:rsidP="004F2887">
      <w:pPr>
        <w:widowControl/>
        <w:ind w:firstLine="540"/>
        <w:rPr>
          <w:rFonts w:ascii="Times New Roman" w:eastAsia="Calibri" w:hAnsi="Times New Roman" w:cs="Times New Roman"/>
          <w:sz w:val="24"/>
          <w:szCs w:val="24"/>
          <w:lang w:eastAsia="en-US"/>
        </w:rPr>
      </w:pP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"ведение огородничества": минимальный - 0,04 га, максимальный - 0,12 га;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"автомобильные мойки" - 3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 пост.</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9B4144" w:rsidRDefault="009A1295" w:rsidP="00434054">
      <w:pPr>
        <w:pStyle w:val="4"/>
        <w:rPr>
          <w:b w:val="0"/>
        </w:rPr>
      </w:pPr>
      <w:bookmarkStart w:id="68" w:name="_Toc368489207"/>
      <w:r w:rsidRPr="009B4144">
        <w:rPr>
          <w:b w:val="0"/>
        </w:rPr>
        <w:t>Статья</w:t>
      </w:r>
      <w:r w:rsidR="006D3E8A" w:rsidRPr="009B4144">
        <w:rPr>
          <w:b w:val="0"/>
        </w:rPr>
        <w:t xml:space="preserve"> </w:t>
      </w:r>
      <w:r w:rsidR="00B86F5A" w:rsidRPr="009B4144">
        <w:rPr>
          <w:b w:val="0"/>
        </w:rPr>
        <w:t>2</w:t>
      </w:r>
      <w:r w:rsidR="00153437" w:rsidRPr="009B4144">
        <w:rPr>
          <w:b w:val="0"/>
        </w:rPr>
        <w:t>6</w:t>
      </w:r>
      <w:r w:rsidR="004C00D3" w:rsidRPr="009B4144">
        <w:rPr>
          <w:b w:val="0"/>
        </w:rPr>
        <w:t xml:space="preserve">.  </w:t>
      </w:r>
      <w:r w:rsidR="00434054" w:rsidRPr="009B4144">
        <w:rPr>
          <w:b w:val="0"/>
        </w:rPr>
        <w:t>Зона объектов  инженерной инфраструктуры (ИТ-2)</w:t>
      </w:r>
      <w:bookmarkEnd w:id="68"/>
    </w:p>
    <w:p w:rsidR="00434054" w:rsidRPr="009B4144" w:rsidRDefault="00434054" w:rsidP="00434054">
      <w:pPr>
        <w:rPr>
          <w:rFonts w:ascii="Times New Roman" w:hAnsi="Times New Roman" w:cs="Times New Roman"/>
          <w:sz w:val="28"/>
          <w:szCs w:val="28"/>
        </w:rPr>
      </w:pPr>
    </w:p>
    <w:p w:rsidR="00434054" w:rsidRPr="009B4144" w:rsidRDefault="00434054" w:rsidP="00AC003F">
      <w:pPr>
        <w:pStyle w:val="af1"/>
        <w:ind w:firstLine="709"/>
        <w:rPr>
          <w:sz w:val="28"/>
          <w:szCs w:val="28"/>
        </w:rPr>
      </w:pPr>
      <w:r w:rsidRPr="009B4144">
        <w:rPr>
          <w:sz w:val="28"/>
          <w:szCs w:val="28"/>
        </w:rPr>
        <w:t xml:space="preserve">Зона включает в себя участки территории </w:t>
      </w:r>
      <w:r w:rsidR="00730197" w:rsidRPr="009B4144">
        <w:rPr>
          <w:sz w:val="28"/>
          <w:szCs w:val="28"/>
        </w:rPr>
        <w:t>поселения</w:t>
      </w:r>
      <w:r w:rsidRPr="009B4144">
        <w:rPr>
          <w:sz w:val="28"/>
          <w:szCs w:val="28"/>
        </w:rPr>
        <w:t>, предназначенные  для размещения объектов инженерной инфраструктуры.</w:t>
      </w:r>
    </w:p>
    <w:p w:rsidR="00434054" w:rsidRPr="009B4144" w:rsidRDefault="00434054" w:rsidP="00AC003F">
      <w:pPr>
        <w:ind w:firstLine="709"/>
        <w:rPr>
          <w:rFonts w:ascii="Times New Roman" w:hAnsi="Times New Roman" w:cs="Times New Roman"/>
          <w:sz w:val="28"/>
          <w:szCs w:val="28"/>
        </w:rPr>
      </w:pP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9B4144"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8"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152397"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bookmarkStart w:id="69" w:name="Par3193"/>
            <w:bookmarkEnd w:id="69"/>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89"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152397" w:rsidRPr="009B4144" w:rsidRDefault="00152397" w:rsidP="0015239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152397" w:rsidRPr="009B4144" w:rsidRDefault="00152397" w:rsidP="0015239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Деловое управление </w:t>
            </w:r>
            <w:hyperlink r:id="rId90" w:history="1">
              <w:r w:rsidRPr="009B4144">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для обеспечения совершения сделок, не </w:t>
            </w:r>
            <w:r w:rsidRPr="009B4144">
              <w:rPr>
                <w:rFonts w:ascii="Times New Roman" w:eastAsia="Calibri" w:hAnsi="Times New Roman" w:cs="Times New Roman"/>
                <w:sz w:val="24"/>
                <w:szCs w:val="24"/>
                <w:lang w:eastAsia="en-US"/>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91"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Энергетика </w:t>
            </w:r>
            <w:hyperlink r:id="rId92" w:history="1">
              <w:r w:rsidRPr="009B4144">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гидроэнергетики;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атомные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ядерные установки (за </w:t>
            </w:r>
            <w:proofErr w:type="gramStart"/>
            <w:r w:rsidRPr="009B4144">
              <w:rPr>
                <w:rFonts w:ascii="Times New Roman" w:eastAsia="Calibri" w:hAnsi="Times New Roman" w:cs="Times New Roman"/>
                <w:sz w:val="24"/>
                <w:szCs w:val="24"/>
                <w:lang w:eastAsia="en-US"/>
              </w:rPr>
              <w:t>исключением</w:t>
            </w:r>
            <w:proofErr w:type="gramEnd"/>
            <w:r w:rsidRPr="009B4144">
              <w:rPr>
                <w:rFonts w:ascii="Times New Roman" w:eastAsia="Calibri" w:hAnsi="Times New Roman" w:cs="Times New Roman"/>
                <w:sz w:val="24"/>
                <w:szCs w:val="24"/>
                <w:lang w:eastAsia="en-US"/>
              </w:rPr>
              <w:t xml:space="preserve"> создаваемых в научных целях);</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9B4144">
                <w:rPr>
                  <w:rFonts w:ascii="Times New Roman" w:eastAsia="Calibri" w:hAnsi="Times New Roman" w:cs="Times New Roman"/>
                  <w:sz w:val="24"/>
                  <w:szCs w:val="24"/>
                  <w:lang w:eastAsia="en-US"/>
                </w:rPr>
                <w:t>строкой 1.1</w:t>
              </w:r>
            </w:hyperlink>
            <w:r w:rsidRPr="009B4144">
              <w:rPr>
                <w:rFonts w:ascii="Times New Roman" w:eastAsia="Calibri" w:hAnsi="Times New Roman" w:cs="Times New Roman"/>
                <w:sz w:val="24"/>
                <w:szCs w:val="24"/>
                <w:lang w:eastAsia="en-US"/>
              </w:rPr>
              <w:t xml:space="preserve"> настоящей таблицы)</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Связь </w:t>
            </w:r>
            <w:hyperlink r:id="rId93" w:history="1">
              <w:r w:rsidRPr="009B4144">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9B4144">
                <w:rPr>
                  <w:rFonts w:ascii="Times New Roman" w:eastAsia="Calibri" w:hAnsi="Times New Roman" w:cs="Times New Roman"/>
                  <w:sz w:val="24"/>
                  <w:szCs w:val="24"/>
                  <w:lang w:eastAsia="en-US"/>
                </w:rPr>
                <w:t>строкой 1.1</w:t>
              </w:r>
            </w:hyperlink>
            <w:r w:rsidRPr="009B4144">
              <w:rPr>
                <w:rFonts w:ascii="Times New Roman" w:eastAsia="Calibri" w:hAnsi="Times New Roman" w:cs="Times New Roman"/>
                <w:sz w:val="24"/>
                <w:szCs w:val="24"/>
                <w:lang w:eastAsia="en-US"/>
              </w:rPr>
              <w:t xml:space="preserve"> настоящей таблицы)</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94"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Промышленные базы;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погрузочные терминалы и доки;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нефтехранилища и нефтеналивные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95"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Гидротехнические сооружения </w:t>
            </w:r>
            <w:hyperlink r:id="rId96" w:history="1">
              <w:r w:rsidRPr="009B4144">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Гидротехнические сооружения: плотины, водосбросы, водозаборные, водовыпускные и другие </w:t>
            </w:r>
            <w:r w:rsidRPr="009B4144">
              <w:rPr>
                <w:rFonts w:ascii="Times New Roman" w:eastAsia="Calibri" w:hAnsi="Times New Roman" w:cs="Times New Roman"/>
                <w:sz w:val="24"/>
                <w:szCs w:val="24"/>
                <w:lang w:eastAsia="en-US"/>
              </w:rPr>
              <w:lastRenderedPageBreak/>
              <w:t>гидротехнические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судопропускные сооружения;</w:t>
            </w:r>
          </w:p>
          <w:p w:rsidR="00152397" w:rsidRPr="009B4144" w:rsidRDefault="00152397" w:rsidP="0015239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рыбозащитные</w:t>
            </w:r>
            <w:proofErr w:type="spellEnd"/>
            <w:r w:rsidRPr="009B4144">
              <w:rPr>
                <w:rFonts w:ascii="Times New Roman" w:eastAsia="Calibri" w:hAnsi="Times New Roman" w:cs="Times New Roman"/>
                <w:sz w:val="24"/>
                <w:szCs w:val="24"/>
                <w:lang w:eastAsia="en-US"/>
              </w:rPr>
              <w:t xml:space="preserve"> и рыбопропускные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берегозащитные сооружения</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97"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Общественное питание </w:t>
            </w:r>
            <w:hyperlink r:id="rId98" w:history="1">
              <w:r w:rsidRPr="009B4144">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Рестораны;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кафе;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столовые;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закусочные;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бары</w:t>
            </w:r>
          </w:p>
        </w:tc>
      </w:tr>
    </w:tbl>
    <w:p w:rsidR="00152397" w:rsidRPr="009B4144" w:rsidRDefault="00152397" w:rsidP="00152397">
      <w:pPr>
        <w:widowControl/>
        <w:ind w:firstLine="540"/>
        <w:rPr>
          <w:rFonts w:ascii="Times New Roman" w:eastAsia="Calibri" w:hAnsi="Times New Roman" w:cs="Times New Roman"/>
          <w:sz w:val="24"/>
          <w:szCs w:val="24"/>
          <w:lang w:eastAsia="en-US"/>
        </w:rPr>
      </w:pP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- 2 этажа;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9B4144" w:rsidRDefault="00152397" w:rsidP="00152397">
      <w:pPr>
        <w:widowControl/>
        <w:ind w:firstLine="540"/>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9B4144">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100 кв. метров общей площади;</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 пост.</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9B4144" w:rsidRDefault="00F5720A" w:rsidP="00152397">
      <w:pPr>
        <w:widowControl/>
        <w:ind w:firstLine="540"/>
        <w:rPr>
          <w:rFonts w:ascii="Times New Roman" w:eastAsia="Calibri" w:hAnsi="Times New Roman" w:cs="Times New Roman"/>
          <w:sz w:val="24"/>
          <w:szCs w:val="24"/>
          <w:lang w:eastAsia="en-US"/>
        </w:rPr>
      </w:pPr>
    </w:p>
    <w:p w:rsidR="004F2887" w:rsidRPr="009B4144" w:rsidRDefault="004F2887" w:rsidP="000D18AE">
      <w:pPr>
        <w:rPr>
          <w:rFonts w:ascii="Times New Roman" w:hAnsi="Times New Roman" w:cs="Times New Roman"/>
          <w:b/>
          <w:i/>
          <w:sz w:val="28"/>
          <w:szCs w:val="28"/>
        </w:rPr>
      </w:pPr>
    </w:p>
    <w:p w:rsidR="00A2482B" w:rsidRPr="009B4144" w:rsidRDefault="00037D70" w:rsidP="002003E7">
      <w:pPr>
        <w:pStyle w:val="4"/>
      </w:pPr>
      <w:bookmarkStart w:id="70" w:name="_Toc368489208"/>
      <w:r w:rsidRPr="009B4144">
        <w:t>§5</w:t>
      </w:r>
      <w:r w:rsidR="00A2482B" w:rsidRPr="009B4144">
        <w:t xml:space="preserve"> Зоны рекреационного назначения (Р)</w:t>
      </w:r>
      <w:bookmarkEnd w:id="70"/>
    </w:p>
    <w:p w:rsidR="00A2482B" w:rsidRPr="009B4144" w:rsidRDefault="001D5AA4" w:rsidP="002003E7">
      <w:pPr>
        <w:pStyle w:val="4"/>
        <w:rPr>
          <w:b w:val="0"/>
        </w:rPr>
      </w:pPr>
      <w:bookmarkStart w:id="71" w:name="_Toc368489209"/>
      <w:r w:rsidRPr="009B4144">
        <w:rPr>
          <w:b w:val="0"/>
        </w:rPr>
        <w:t>Стать</w:t>
      </w:r>
      <w:r w:rsidR="006D3E8A" w:rsidRPr="009B4144">
        <w:rPr>
          <w:b w:val="0"/>
        </w:rPr>
        <w:t xml:space="preserve">я </w:t>
      </w:r>
      <w:r w:rsidR="00153437" w:rsidRPr="009B4144">
        <w:rPr>
          <w:b w:val="0"/>
        </w:rPr>
        <w:t>27</w:t>
      </w:r>
      <w:r w:rsidR="00A2482B" w:rsidRPr="009B4144">
        <w:rPr>
          <w:b w:val="0"/>
        </w:rPr>
        <w:t xml:space="preserve">. Зона </w:t>
      </w:r>
      <w:r w:rsidR="000172DC" w:rsidRPr="009B4144">
        <w:rPr>
          <w:b w:val="0"/>
        </w:rPr>
        <w:t>природного ландшафта (Р-1</w:t>
      </w:r>
      <w:r w:rsidR="00A2482B" w:rsidRPr="009B4144">
        <w:rPr>
          <w:b w:val="0"/>
        </w:rPr>
        <w:t>)</w:t>
      </w:r>
      <w:bookmarkEnd w:id="71"/>
    </w:p>
    <w:p w:rsidR="00BB5481" w:rsidRPr="009B4144" w:rsidRDefault="00BB5481" w:rsidP="00BB5481">
      <w:pPr>
        <w:rPr>
          <w:rFonts w:ascii="Times New Roman" w:hAnsi="Times New Roman" w:cs="Times New Roman"/>
          <w:sz w:val="28"/>
          <w:szCs w:val="28"/>
        </w:rPr>
      </w:pPr>
    </w:p>
    <w:p w:rsidR="00F860E0" w:rsidRPr="009B4144" w:rsidRDefault="00F860E0" w:rsidP="0068399F">
      <w:pPr>
        <w:ind w:firstLine="567"/>
        <w:rPr>
          <w:rFonts w:ascii="Times New Roman" w:hAnsi="Times New Roman" w:cs="Times New Roman"/>
          <w:sz w:val="28"/>
          <w:szCs w:val="28"/>
        </w:rPr>
      </w:pPr>
      <w:r w:rsidRPr="009B4144">
        <w:rPr>
          <w:rFonts w:ascii="Times New Roman" w:hAnsi="Times New Roman" w:cs="Times New Roman"/>
          <w:sz w:val="28"/>
          <w:szCs w:val="28"/>
        </w:rPr>
        <w:t>Зона вк</w:t>
      </w:r>
      <w:r w:rsidR="00D27489" w:rsidRPr="009B4144">
        <w:rPr>
          <w:rFonts w:ascii="Times New Roman" w:hAnsi="Times New Roman" w:cs="Times New Roman"/>
          <w:sz w:val="28"/>
          <w:szCs w:val="28"/>
        </w:rPr>
        <w:t>лючает в себя участки территории</w:t>
      </w:r>
      <w:r w:rsidRPr="009B4144">
        <w:rPr>
          <w:rFonts w:ascii="Times New Roman" w:hAnsi="Times New Roman" w:cs="Times New Roman"/>
          <w:sz w:val="28"/>
          <w:szCs w:val="28"/>
        </w:rPr>
        <w:t xml:space="preserve"> </w:t>
      </w:r>
      <w:r w:rsidR="00730197" w:rsidRPr="009B4144">
        <w:rPr>
          <w:rFonts w:ascii="Times New Roman" w:hAnsi="Times New Roman" w:cs="Times New Roman"/>
          <w:sz w:val="28"/>
          <w:szCs w:val="28"/>
        </w:rPr>
        <w:t>поселения</w:t>
      </w:r>
      <w:r w:rsidR="00BB5481" w:rsidRPr="009B4144">
        <w:rPr>
          <w:rFonts w:ascii="Times New Roman" w:hAnsi="Times New Roman" w:cs="Times New Roman"/>
          <w:sz w:val="28"/>
          <w:szCs w:val="28"/>
        </w:rPr>
        <w:t xml:space="preserve">, </w:t>
      </w:r>
      <w:r w:rsidRPr="009B4144">
        <w:rPr>
          <w:rFonts w:ascii="Times New Roman" w:hAnsi="Times New Roman" w:cs="Times New Roman"/>
          <w:sz w:val="28"/>
          <w:szCs w:val="28"/>
        </w:rPr>
        <w:t>предназначен</w:t>
      </w:r>
      <w:r w:rsidR="00BB5481" w:rsidRPr="009B4144">
        <w:rPr>
          <w:rFonts w:ascii="Times New Roman" w:hAnsi="Times New Roman" w:cs="Times New Roman"/>
          <w:sz w:val="28"/>
          <w:szCs w:val="28"/>
        </w:rPr>
        <w:t>ные</w:t>
      </w:r>
      <w:r w:rsidRPr="009B4144">
        <w:rPr>
          <w:rFonts w:ascii="Times New Roman" w:hAnsi="Times New Roman" w:cs="Times New Roman"/>
          <w:sz w:val="28"/>
          <w:szCs w:val="28"/>
        </w:rPr>
        <w:t xml:space="preserve">  для </w:t>
      </w:r>
      <w:r w:rsidR="00BB5481" w:rsidRPr="009B4144">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9B4144">
        <w:rPr>
          <w:rFonts w:ascii="Times New Roman" w:hAnsi="Times New Roman" w:cs="Times New Roman"/>
          <w:sz w:val="28"/>
          <w:szCs w:val="28"/>
        </w:rPr>
        <w:t>населения</w:t>
      </w:r>
      <w:r w:rsidR="00BB5481" w:rsidRPr="009B4144">
        <w:rPr>
          <w:rFonts w:ascii="Times New Roman" w:hAnsi="Times New Roman" w:cs="Times New Roman"/>
          <w:sz w:val="28"/>
          <w:szCs w:val="28"/>
        </w:rPr>
        <w:t xml:space="preserve">. </w:t>
      </w:r>
    </w:p>
    <w:p w:rsidR="00A2482B" w:rsidRPr="009B4144" w:rsidRDefault="00A2482B" w:rsidP="00A2482B">
      <w:pPr>
        <w:rPr>
          <w:rFonts w:ascii="Times New Roman" w:hAnsi="Times New Roman" w:cs="Times New Roman"/>
          <w:b/>
          <w:i/>
          <w:sz w:val="28"/>
          <w:szCs w:val="28"/>
        </w:rPr>
      </w:pP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9B4144"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N</w:t>
            </w:r>
          </w:p>
          <w:p w:rsidR="00AC18A9" w:rsidRPr="009B4144" w:rsidRDefault="00AC18A9" w:rsidP="00AC18A9">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99"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AC18A9"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Питомники </w:t>
            </w:r>
            <w:hyperlink r:id="rId100" w:history="1">
              <w:r w:rsidRPr="009B4144">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Деятельность по особой охране и </w:t>
            </w:r>
            <w:r w:rsidRPr="009B4144">
              <w:rPr>
                <w:rFonts w:ascii="Times New Roman" w:eastAsia="Calibri" w:hAnsi="Times New Roman" w:cs="Times New Roman"/>
                <w:sz w:val="24"/>
                <w:szCs w:val="24"/>
                <w:lang w:eastAsia="en-US"/>
              </w:rPr>
              <w:lastRenderedPageBreak/>
              <w:t xml:space="preserve">изучению природы </w:t>
            </w:r>
            <w:hyperlink r:id="rId101" w:history="1">
              <w:r w:rsidRPr="009B4144">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Объекты для обеспечения деятельности по особой охране и изучению природы</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Охрана природных территорий </w:t>
            </w:r>
            <w:hyperlink r:id="rId102" w:history="1">
              <w:r w:rsidRPr="009B4144">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Водные объекты </w:t>
            </w:r>
            <w:hyperlink r:id="rId103" w:history="1">
              <w:r w:rsidRPr="009B4144">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Водные объекты</w:t>
            </w:r>
          </w:p>
        </w:tc>
      </w:tr>
      <w:tr w:rsidR="00AC18A9"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104"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водными объектами </w:t>
            </w:r>
            <w:hyperlink r:id="rId105" w:history="1">
              <w:r w:rsidRPr="009B4144">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Гидротехнические сооружения </w:t>
            </w:r>
            <w:hyperlink r:id="rId106" w:history="1">
              <w:r w:rsidRPr="009B4144">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судопропускные сооружения;</w:t>
            </w:r>
          </w:p>
          <w:p w:rsidR="00AC18A9" w:rsidRPr="009B4144" w:rsidRDefault="00AC18A9" w:rsidP="00AC18A9">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рыбозащитные</w:t>
            </w:r>
            <w:proofErr w:type="spellEnd"/>
            <w:r w:rsidRPr="009B4144">
              <w:rPr>
                <w:rFonts w:ascii="Times New Roman" w:eastAsia="Calibri" w:hAnsi="Times New Roman" w:cs="Times New Roman"/>
                <w:sz w:val="24"/>
                <w:szCs w:val="24"/>
                <w:lang w:eastAsia="en-US"/>
              </w:rPr>
              <w:t xml:space="preserve"> и рыбопропускные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берегозащитные сооружения</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107"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9B4144" w:rsidRDefault="00153437" w:rsidP="009436D4">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3. </w:t>
            </w:r>
            <w:r w:rsidR="009436D4" w:rsidRPr="009B414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9B4144" w:rsidTr="00AC18A9">
        <w:tc>
          <w:tcPr>
            <w:tcW w:w="680" w:type="dxa"/>
            <w:tcBorders>
              <w:top w:val="single" w:sz="4" w:space="0" w:color="auto"/>
              <w:left w:val="single" w:sz="4" w:space="0" w:color="auto"/>
              <w:bottom w:val="single" w:sz="4" w:space="0" w:color="auto"/>
              <w:right w:val="single" w:sz="4" w:space="0" w:color="auto"/>
            </w:tcBorders>
          </w:tcPr>
          <w:p w:rsidR="009436D4"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9B4144" w:rsidRDefault="009436D4"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B4144" w:rsidRDefault="009436D4" w:rsidP="009436D4">
            <w:pPr>
              <w:adjustRightInd/>
              <w:rPr>
                <w:rFonts w:ascii="Times New Roman" w:hAnsi="Times New Roman" w:cs="Times New Roman"/>
                <w:sz w:val="24"/>
                <w:szCs w:val="24"/>
              </w:rPr>
            </w:pPr>
            <w:r w:rsidRPr="009B4144">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B4144" w:rsidRDefault="009436D4" w:rsidP="009436D4">
            <w:pPr>
              <w:adjustRightInd/>
              <w:rPr>
                <w:rFonts w:ascii="Times New Roman" w:hAnsi="Times New Roman" w:cs="Times New Roman"/>
                <w:sz w:val="24"/>
                <w:szCs w:val="24"/>
              </w:rPr>
            </w:pPr>
            <w:r w:rsidRPr="009B4144">
              <w:rPr>
                <w:rFonts w:ascii="Times New Roman" w:hAnsi="Times New Roman" w:cs="Times New Roman"/>
                <w:sz w:val="24"/>
                <w:szCs w:val="24"/>
              </w:rPr>
              <w:t xml:space="preserve">создание и уход за парками, городскими лесами, </w:t>
            </w:r>
            <w:r w:rsidRPr="009B4144">
              <w:rPr>
                <w:rFonts w:ascii="Times New Roman" w:hAnsi="Times New Roman" w:cs="Times New Roman"/>
                <w:sz w:val="24"/>
                <w:szCs w:val="24"/>
              </w:rPr>
              <w:lastRenderedPageBreak/>
              <w:t>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9B4144" w:rsidRDefault="009436D4" w:rsidP="00AC18A9">
            <w:pPr>
              <w:widowControl/>
              <w:rPr>
                <w:rFonts w:ascii="Times New Roman" w:eastAsia="Calibri" w:hAnsi="Times New Roman" w:cs="Times New Roman"/>
                <w:sz w:val="24"/>
                <w:szCs w:val="24"/>
                <w:lang w:eastAsia="en-US"/>
              </w:rPr>
            </w:pPr>
          </w:p>
        </w:tc>
      </w:tr>
    </w:tbl>
    <w:p w:rsidR="00AC18A9" w:rsidRPr="009B4144" w:rsidRDefault="00AC18A9" w:rsidP="00AC18A9">
      <w:pPr>
        <w:widowControl/>
        <w:ind w:firstLine="540"/>
        <w:rPr>
          <w:rFonts w:ascii="Times New Roman" w:eastAsia="Calibri" w:hAnsi="Times New Roman" w:cs="Times New Roman"/>
          <w:sz w:val="24"/>
          <w:szCs w:val="24"/>
          <w:lang w:eastAsia="en-US"/>
        </w:rPr>
      </w:pP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Pr="009B4144" w:rsidRDefault="009436D4" w:rsidP="00F863C5">
      <w:pPr>
        <w:rPr>
          <w:rFonts w:ascii="Times New Roman" w:hAnsi="Times New Roman" w:cs="Times New Roman"/>
          <w:b/>
          <w:i/>
          <w:sz w:val="28"/>
          <w:szCs w:val="28"/>
        </w:rPr>
      </w:pPr>
    </w:p>
    <w:p w:rsidR="00994B91" w:rsidRPr="009B4144" w:rsidRDefault="00994B91" w:rsidP="00994B91">
      <w:pPr>
        <w:pStyle w:val="4"/>
        <w:spacing w:before="0" w:after="0"/>
      </w:pPr>
      <w:bookmarkStart w:id="72" w:name="_Toc340570091"/>
      <w:bookmarkStart w:id="73" w:name="_Toc342310528"/>
      <w:bookmarkStart w:id="74" w:name="_Toc365381901"/>
      <w:bookmarkStart w:id="75" w:name="_Toc368489211"/>
      <w:r w:rsidRPr="009B4144">
        <w:t>§6  Зоны сельскохозяйственного использования (СХ)</w:t>
      </w:r>
      <w:bookmarkEnd w:id="72"/>
      <w:bookmarkEnd w:id="73"/>
      <w:bookmarkEnd w:id="74"/>
      <w:bookmarkEnd w:id="75"/>
    </w:p>
    <w:p w:rsidR="00994B91" w:rsidRPr="009B4144" w:rsidRDefault="00994B91" w:rsidP="00994B91">
      <w:pPr>
        <w:rPr>
          <w:rFonts w:ascii="Times New Roman" w:hAnsi="Times New Roman" w:cs="Times New Roman"/>
        </w:rPr>
      </w:pPr>
    </w:p>
    <w:p w:rsidR="00994B91" w:rsidRPr="009B4144" w:rsidRDefault="006D3E8A" w:rsidP="00994B91">
      <w:pPr>
        <w:pStyle w:val="4"/>
        <w:rPr>
          <w:b w:val="0"/>
        </w:rPr>
      </w:pPr>
      <w:bookmarkStart w:id="76" w:name="_Toc340570093"/>
      <w:bookmarkStart w:id="77" w:name="_Toc340747441"/>
      <w:bookmarkStart w:id="78" w:name="_Toc341180564"/>
      <w:bookmarkStart w:id="79" w:name="_Toc365381902"/>
      <w:bookmarkStart w:id="80" w:name="_Toc368489212"/>
      <w:r w:rsidRPr="009B4144">
        <w:rPr>
          <w:b w:val="0"/>
        </w:rPr>
        <w:t xml:space="preserve">Статья </w:t>
      </w:r>
      <w:r w:rsidR="009B4144" w:rsidRPr="009B4144">
        <w:rPr>
          <w:b w:val="0"/>
        </w:rPr>
        <w:t>28</w:t>
      </w:r>
      <w:r w:rsidR="00994B91" w:rsidRPr="009B4144">
        <w:rPr>
          <w:b w:val="0"/>
        </w:rPr>
        <w:t>. Зона объектов сельскохозяйственного назначения  (СХ-1)</w:t>
      </w:r>
      <w:bookmarkEnd w:id="76"/>
      <w:bookmarkEnd w:id="77"/>
      <w:bookmarkEnd w:id="78"/>
      <w:bookmarkEnd w:id="79"/>
      <w:bookmarkEnd w:id="80"/>
    </w:p>
    <w:p w:rsidR="00994B91" w:rsidRPr="009B4144" w:rsidRDefault="00994B91" w:rsidP="00994B91">
      <w:pPr>
        <w:rPr>
          <w:rFonts w:ascii="Times New Roman" w:hAnsi="Times New Roman" w:cs="Times New Roman"/>
          <w:sz w:val="28"/>
          <w:szCs w:val="28"/>
        </w:rPr>
      </w:pPr>
    </w:p>
    <w:p w:rsidR="00994B91" w:rsidRPr="009B4144" w:rsidRDefault="00994B91" w:rsidP="00994B91">
      <w:pPr>
        <w:ind w:firstLine="709"/>
        <w:rPr>
          <w:rFonts w:ascii="Times New Roman" w:hAnsi="Times New Roman" w:cs="Times New Roman"/>
          <w:sz w:val="28"/>
          <w:szCs w:val="28"/>
        </w:rPr>
      </w:pPr>
      <w:r w:rsidRPr="009B4144">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9B4144">
        <w:rPr>
          <w:rFonts w:ascii="Times New Roman" w:hAnsi="Times New Roman" w:cs="Times New Roman"/>
        </w:rPr>
        <w:t xml:space="preserve"> </w:t>
      </w:r>
      <w:r w:rsidRPr="009B4144">
        <w:rPr>
          <w:rFonts w:ascii="Times New Roman" w:hAnsi="Times New Roman" w:cs="Times New Roman"/>
          <w:sz w:val="28"/>
          <w:szCs w:val="28"/>
        </w:rPr>
        <w:t xml:space="preserve">а также  обеспечивающих их  необходимых  инфраструктур. </w:t>
      </w:r>
    </w:p>
    <w:p w:rsidR="00994B91" w:rsidRPr="009B4144" w:rsidRDefault="00994B91" w:rsidP="00994B91">
      <w:pPr>
        <w:ind w:firstLine="709"/>
        <w:rPr>
          <w:rFonts w:ascii="Times New Roman" w:hAnsi="Times New Roman" w:cs="Times New Roman"/>
          <w:color w:val="FF0000"/>
          <w:sz w:val="24"/>
          <w:szCs w:val="24"/>
        </w:rPr>
      </w:pP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9B4144"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8"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177E1C"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Сельскохозяйственное использование</w:t>
            </w:r>
            <w:r w:rsidRPr="009B4144">
              <w:rPr>
                <w:rFonts w:ascii="Times New Roman" w:eastAsia="Calibri" w:hAnsi="Times New Roman" w:cs="Times New Roman"/>
                <w:sz w:val="24"/>
                <w:szCs w:val="24"/>
                <w:lang w:eastAsia="en-US"/>
              </w:rPr>
              <w:t xml:space="preserve"> </w:t>
            </w:r>
            <w:hyperlink r:id="rId109" w:history="1">
              <w:r w:rsidRPr="009B4144">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adjustRightInd/>
              <w:rPr>
                <w:rFonts w:ascii="Times New Roman" w:eastAsia="Calibri" w:hAnsi="Times New Roman" w:cs="Times New Roman"/>
                <w:sz w:val="24"/>
                <w:szCs w:val="24"/>
                <w:lang w:eastAsia="en-US"/>
              </w:rPr>
            </w:pPr>
            <w:r w:rsidRPr="009B4144">
              <w:rPr>
                <w:rFonts w:ascii="Times New Roman" w:hAnsi="Times New Roman" w:cs="Times New Roman"/>
                <w:sz w:val="24"/>
                <w:szCs w:val="24"/>
              </w:rPr>
              <w:t xml:space="preserve">Ведение сельского хозяйства, </w:t>
            </w:r>
            <w:r w:rsidRPr="009B4144">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53437"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hAnsi="Times New Roman" w:cs="Times New Roman"/>
                <w:sz w:val="24"/>
                <w:szCs w:val="24"/>
              </w:rPr>
            </w:pPr>
            <w:r w:rsidRPr="009B4144">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Промышленные базы;</w:t>
            </w:r>
          </w:p>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погрузочные терминалы и доки;</w:t>
            </w:r>
          </w:p>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нефтехранилища и нефтеналивные станции;</w:t>
            </w:r>
          </w:p>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9B4144" w:rsidRDefault="00177E1C" w:rsidP="00177E1C">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Магазины </w:t>
            </w:r>
            <w:hyperlink r:id="rId110" w:history="1">
              <w:r w:rsidRPr="009B4144">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9B4144" w:rsidRDefault="00177E1C" w:rsidP="00177E1C">
      <w:pPr>
        <w:widowControl/>
        <w:ind w:firstLine="540"/>
        <w:rPr>
          <w:rFonts w:ascii="Times New Roman" w:eastAsia="Calibri" w:hAnsi="Times New Roman" w:cs="Times New Roman"/>
          <w:sz w:val="24"/>
          <w:szCs w:val="24"/>
          <w:lang w:eastAsia="en-US"/>
        </w:rPr>
      </w:pP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Pr="009B4144" w:rsidRDefault="00565320" w:rsidP="00994B91">
      <w:pPr>
        <w:ind w:firstLine="709"/>
        <w:rPr>
          <w:rFonts w:ascii="Times New Roman" w:hAnsi="Times New Roman" w:cs="Times New Roman"/>
          <w:sz w:val="28"/>
          <w:szCs w:val="28"/>
        </w:rPr>
      </w:pPr>
    </w:p>
    <w:p w:rsidR="00664B60" w:rsidRPr="009B4144" w:rsidRDefault="00565320" w:rsidP="00664B60">
      <w:pPr>
        <w:pStyle w:val="4"/>
        <w:spacing w:before="0" w:after="0"/>
      </w:pPr>
      <w:bookmarkStart w:id="81" w:name="_Toc339628480"/>
      <w:bookmarkStart w:id="82" w:name="_Toc340570096"/>
      <w:bookmarkStart w:id="83" w:name="_Toc340747443"/>
      <w:bookmarkStart w:id="84" w:name="_Toc341180565"/>
      <w:bookmarkStart w:id="85" w:name="_Toc368489215"/>
      <w:r w:rsidRPr="009B4144">
        <w:t>§</w:t>
      </w:r>
      <w:r w:rsidR="00B77840" w:rsidRPr="009B4144">
        <w:t>7</w:t>
      </w:r>
      <w:r w:rsidR="00664B60" w:rsidRPr="009B4144">
        <w:t xml:space="preserve">  Зоны специального назначения (С)</w:t>
      </w:r>
      <w:bookmarkEnd w:id="81"/>
      <w:bookmarkEnd w:id="82"/>
      <w:bookmarkEnd w:id="83"/>
      <w:bookmarkEnd w:id="84"/>
      <w:bookmarkEnd w:id="85"/>
    </w:p>
    <w:p w:rsidR="00664B60" w:rsidRPr="009B4144" w:rsidRDefault="006D3E8A" w:rsidP="00664B60">
      <w:pPr>
        <w:pStyle w:val="4"/>
        <w:rPr>
          <w:b w:val="0"/>
          <w:i/>
        </w:rPr>
      </w:pPr>
      <w:bookmarkStart w:id="86" w:name="_Toc339628481"/>
      <w:bookmarkStart w:id="87" w:name="_Toc340570097"/>
      <w:bookmarkStart w:id="88" w:name="_Toc340747444"/>
      <w:bookmarkStart w:id="89" w:name="_Toc341180566"/>
      <w:bookmarkStart w:id="90" w:name="_Toc368489216"/>
      <w:r w:rsidRPr="009B4144">
        <w:rPr>
          <w:b w:val="0"/>
        </w:rPr>
        <w:t xml:space="preserve">Статья </w:t>
      </w:r>
      <w:r w:rsidR="009B4144" w:rsidRPr="009B4144">
        <w:rPr>
          <w:b w:val="0"/>
        </w:rPr>
        <w:t>29</w:t>
      </w:r>
      <w:r w:rsidR="00664B60" w:rsidRPr="009B4144">
        <w:rPr>
          <w:b w:val="0"/>
        </w:rPr>
        <w:t>.   Зона кладбищ и крематориев (С-1)</w:t>
      </w:r>
      <w:bookmarkEnd w:id="86"/>
      <w:bookmarkEnd w:id="87"/>
      <w:bookmarkEnd w:id="88"/>
      <w:bookmarkEnd w:id="89"/>
      <w:bookmarkEnd w:id="90"/>
    </w:p>
    <w:p w:rsidR="00664B60" w:rsidRPr="009B4144" w:rsidRDefault="00664B60" w:rsidP="00664B60">
      <w:pPr>
        <w:rPr>
          <w:rFonts w:ascii="Times New Roman" w:hAnsi="Times New Roman" w:cs="Times New Roman"/>
          <w:sz w:val="28"/>
          <w:szCs w:val="28"/>
        </w:rPr>
      </w:pPr>
    </w:p>
    <w:p w:rsidR="00664B60" w:rsidRPr="009B4144" w:rsidRDefault="00664B60" w:rsidP="00664B60">
      <w:pPr>
        <w:ind w:firstLine="709"/>
        <w:rPr>
          <w:rFonts w:ascii="Times New Roman" w:hAnsi="Times New Roman" w:cs="Times New Roman"/>
          <w:sz w:val="28"/>
          <w:szCs w:val="28"/>
        </w:rPr>
      </w:pPr>
      <w:r w:rsidRPr="009B4144">
        <w:rPr>
          <w:rFonts w:ascii="Times New Roman" w:hAnsi="Times New Roman" w:cs="Times New Roman"/>
          <w:sz w:val="28"/>
          <w:szCs w:val="28"/>
        </w:rPr>
        <w:t xml:space="preserve">Зона включает в себя участки территории </w:t>
      </w:r>
      <w:r w:rsidR="00E5167F" w:rsidRPr="009B4144">
        <w:rPr>
          <w:rFonts w:ascii="Times New Roman" w:hAnsi="Times New Roman" w:cs="Times New Roman"/>
          <w:sz w:val="28"/>
          <w:szCs w:val="28"/>
        </w:rPr>
        <w:t>поселения</w:t>
      </w:r>
      <w:r w:rsidRPr="009B414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9B4144"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1"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A474FE"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112"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113"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114"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Ритуальная деятельность </w:t>
            </w:r>
            <w:hyperlink r:id="rId115" w:history="1">
              <w:r w:rsidRPr="009B4144">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Кладбища, крематории и места захоронения;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культовые сооружения</w:t>
            </w:r>
          </w:p>
        </w:tc>
      </w:tr>
      <w:tr w:rsidR="00A474FE"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Религиозное использование </w:t>
            </w:r>
            <w:hyperlink r:id="rId116" w:history="1">
              <w:r w:rsidRPr="009B4144">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для постоянного местонахождения духовных лиц, паломников и послушников в связи с </w:t>
            </w:r>
            <w:r w:rsidRPr="009B4144">
              <w:rPr>
                <w:rFonts w:ascii="Times New Roman" w:eastAsia="Calibri" w:hAnsi="Times New Roman" w:cs="Times New Roman"/>
                <w:sz w:val="24"/>
                <w:szCs w:val="24"/>
                <w:lang w:eastAsia="en-US"/>
              </w:rPr>
              <w:lastRenderedPageBreak/>
              <w:t>осуществлением ими религиозной службы;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Магазины </w:t>
            </w:r>
            <w:hyperlink r:id="rId117" w:history="1">
              <w:r w:rsidRPr="009B4144">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9B4144" w:rsidRDefault="00A474FE" w:rsidP="00A474FE">
      <w:pPr>
        <w:widowControl/>
        <w:ind w:firstLine="540"/>
        <w:rPr>
          <w:rFonts w:ascii="Times New Roman" w:eastAsia="Calibri" w:hAnsi="Times New Roman" w:cs="Times New Roman"/>
          <w:sz w:val="24"/>
          <w:szCs w:val="24"/>
          <w:lang w:eastAsia="en-US"/>
        </w:rPr>
      </w:pP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9B4144" w:rsidRDefault="00A474FE" w:rsidP="00A474FE">
      <w:pPr>
        <w:widowControl/>
        <w:ind w:firstLine="540"/>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roofErr w:type="gramEnd"/>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 или единовременных посетителей;</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15 обучающихся.</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9B4144" w:rsidRDefault="00D90029" w:rsidP="00D90029">
      <w:pPr>
        <w:rPr>
          <w:rFonts w:ascii="Times New Roman" w:hAnsi="Times New Roman" w:cs="Times New Roman"/>
          <w:b/>
          <w:i/>
          <w:sz w:val="28"/>
          <w:szCs w:val="28"/>
        </w:rPr>
      </w:pPr>
    </w:p>
    <w:p w:rsidR="00B77840" w:rsidRPr="009B4144" w:rsidRDefault="00B77840" w:rsidP="00B77840">
      <w:pPr>
        <w:pStyle w:val="4"/>
        <w:rPr>
          <w:b w:val="0"/>
        </w:rPr>
      </w:pPr>
      <w:r w:rsidRPr="009B4144">
        <w:rPr>
          <w:b w:val="0"/>
        </w:rPr>
        <w:t>Статья 3</w:t>
      </w:r>
      <w:r w:rsidR="009B4144" w:rsidRPr="009B4144">
        <w:rPr>
          <w:b w:val="0"/>
        </w:rPr>
        <w:t>0</w:t>
      </w:r>
      <w:r w:rsidRPr="009B4144">
        <w:rPr>
          <w:b w:val="0"/>
        </w:rPr>
        <w:t>. Зона скотомогильников (С-2)</w:t>
      </w:r>
    </w:p>
    <w:p w:rsidR="00B77840" w:rsidRPr="009B4144" w:rsidRDefault="00B77840" w:rsidP="00B77840">
      <w:pPr>
        <w:pStyle w:val="af1"/>
        <w:ind w:firstLine="709"/>
        <w:rPr>
          <w:iCs/>
          <w:sz w:val="28"/>
          <w:szCs w:val="28"/>
        </w:rPr>
      </w:pPr>
    </w:p>
    <w:p w:rsidR="00B77840" w:rsidRPr="009B4144" w:rsidRDefault="00B77840" w:rsidP="00B77840">
      <w:pPr>
        <w:pStyle w:val="af1"/>
        <w:ind w:firstLine="709"/>
        <w:rPr>
          <w:sz w:val="28"/>
          <w:szCs w:val="28"/>
        </w:rPr>
      </w:pPr>
      <w:r w:rsidRPr="009B4144">
        <w:rPr>
          <w:sz w:val="28"/>
          <w:szCs w:val="28"/>
        </w:rPr>
        <w:lastRenderedPageBreak/>
        <w:t xml:space="preserve">Зона включает в себя участки территории поселения, предназначенные для размещения скотомогильников. </w:t>
      </w:r>
    </w:p>
    <w:p w:rsidR="00B77840" w:rsidRPr="009B4144" w:rsidRDefault="00B77840" w:rsidP="00B77840">
      <w:pPr>
        <w:pStyle w:val="af1"/>
        <w:ind w:firstLine="709"/>
        <w:rPr>
          <w:sz w:val="28"/>
          <w:szCs w:val="28"/>
        </w:rPr>
      </w:pP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B77840" w:rsidRPr="009B4144" w:rsidRDefault="00B77840" w:rsidP="00B77840">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8"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B77840" w:rsidRPr="009B4144" w:rsidTr="00153437">
        <w:tc>
          <w:tcPr>
            <w:tcW w:w="9070" w:type="dxa"/>
            <w:gridSpan w:val="3"/>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119"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мусоросжигательные и мусороперерабатывающие заводы;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места сбора вещей для их вторичной переработки;</w:t>
            </w:r>
          </w:p>
          <w:p w:rsidR="00B77840" w:rsidRPr="009B4144" w:rsidRDefault="00B77840" w:rsidP="0015343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B77840" w:rsidRPr="009B4144" w:rsidRDefault="00B77840" w:rsidP="0015343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120"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121"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122"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Специальная </w:t>
            </w:r>
            <w:hyperlink r:id="rId123" w:history="1">
              <w:r w:rsidRPr="009B4144">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Скотомогильники</w:t>
            </w:r>
          </w:p>
        </w:tc>
      </w:tr>
    </w:tbl>
    <w:p w:rsidR="00B77840" w:rsidRPr="009B4144" w:rsidRDefault="00B77840" w:rsidP="00B77840">
      <w:pPr>
        <w:widowControl/>
        <w:ind w:firstLine="540"/>
        <w:rPr>
          <w:rFonts w:ascii="Times New Roman" w:eastAsia="Calibri" w:hAnsi="Times New Roman" w:cs="Times New Roman"/>
          <w:sz w:val="24"/>
          <w:szCs w:val="24"/>
          <w:lang w:eastAsia="en-US"/>
        </w:rPr>
      </w:pP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77840" w:rsidRPr="009B4144" w:rsidRDefault="00B77840" w:rsidP="00D90029">
      <w:pPr>
        <w:rPr>
          <w:rFonts w:ascii="Times New Roman" w:hAnsi="Times New Roman" w:cs="Times New Roman"/>
          <w:b/>
          <w:i/>
          <w:sz w:val="28"/>
          <w:szCs w:val="28"/>
        </w:rPr>
      </w:pPr>
    </w:p>
    <w:p w:rsidR="00653C68" w:rsidRPr="009B4144" w:rsidRDefault="006D3E8A" w:rsidP="00653C68">
      <w:pPr>
        <w:pStyle w:val="4"/>
        <w:rPr>
          <w:b w:val="0"/>
        </w:rPr>
      </w:pPr>
      <w:bookmarkStart w:id="91" w:name="_Toc329694465"/>
      <w:bookmarkStart w:id="92" w:name="_Toc339628482"/>
      <w:bookmarkStart w:id="93" w:name="_Toc340570098"/>
      <w:bookmarkStart w:id="94" w:name="_Toc340747445"/>
      <w:bookmarkStart w:id="95" w:name="_Toc341180567"/>
      <w:bookmarkStart w:id="96" w:name="_Toc365381905"/>
      <w:bookmarkStart w:id="97" w:name="_Toc368489217"/>
      <w:bookmarkStart w:id="98" w:name="_Toc326933572"/>
      <w:r w:rsidRPr="009B4144">
        <w:rPr>
          <w:b w:val="0"/>
        </w:rPr>
        <w:t xml:space="preserve">Статья </w:t>
      </w:r>
      <w:r w:rsidR="00E15335" w:rsidRPr="009B4144">
        <w:rPr>
          <w:b w:val="0"/>
        </w:rPr>
        <w:t>3</w:t>
      </w:r>
      <w:r w:rsidR="009B4144" w:rsidRPr="009B4144">
        <w:rPr>
          <w:b w:val="0"/>
        </w:rPr>
        <w:t>1</w:t>
      </w:r>
      <w:r w:rsidR="00653C68" w:rsidRPr="009B4144">
        <w:rPr>
          <w:b w:val="0"/>
        </w:rPr>
        <w:t>.  Зона объектов раз</w:t>
      </w:r>
      <w:r w:rsidR="004B140F" w:rsidRPr="009B4144">
        <w:rPr>
          <w:b w:val="0"/>
        </w:rPr>
        <w:t>мещения отходов потребления (С-</w:t>
      </w:r>
      <w:r w:rsidR="00B77840" w:rsidRPr="009B4144">
        <w:rPr>
          <w:b w:val="0"/>
        </w:rPr>
        <w:t>3</w:t>
      </w:r>
      <w:r w:rsidR="00653C68" w:rsidRPr="009B4144">
        <w:rPr>
          <w:b w:val="0"/>
        </w:rPr>
        <w:t>)</w:t>
      </w:r>
      <w:bookmarkEnd w:id="91"/>
      <w:bookmarkEnd w:id="92"/>
      <w:bookmarkEnd w:id="93"/>
      <w:bookmarkEnd w:id="94"/>
      <w:bookmarkEnd w:id="95"/>
      <w:bookmarkEnd w:id="96"/>
      <w:bookmarkEnd w:id="97"/>
    </w:p>
    <w:bookmarkEnd w:id="98"/>
    <w:p w:rsidR="00653C68" w:rsidRPr="009B4144" w:rsidRDefault="00653C68" w:rsidP="00653C68">
      <w:pPr>
        <w:pStyle w:val="af1"/>
        <w:ind w:firstLine="709"/>
        <w:rPr>
          <w:iCs/>
          <w:sz w:val="28"/>
          <w:szCs w:val="28"/>
        </w:rPr>
      </w:pPr>
    </w:p>
    <w:p w:rsidR="00653C68" w:rsidRPr="009B4144" w:rsidRDefault="00653C68" w:rsidP="00653C68">
      <w:pPr>
        <w:pStyle w:val="af1"/>
        <w:ind w:firstLine="709"/>
        <w:rPr>
          <w:sz w:val="28"/>
          <w:szCs w:val="28"/>
        </w:rPr>
      </w:pPr>
      <w:r w:rsidRPr="009B4144">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653C68" w:rsidRPr="009B4144" w:rsidRDefault="00653C68" w:rsidP="00653C68">
      <w:pPr>
        <w:pStyle w:val="af1"/>
        <w:ind w:firstLine="709"/>
        <w:rPr>
          <w:sz w:val="28"/>
          <w:szCs w:val="28"/>
        </w:rPr>
      </w:pP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9B4144"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4"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A474FE"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125"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мусоросжигательные и мусороперерабатывающие заводы;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места сбора вещей для их вторичной переработки;</w:t>
            </w:r>
          </w:p>
          <w:p w:rsidR="00A474FE" w:rsidRPr="009B4144" w:rsidRDefault="00A474FE" w:rsidP="00A474FE">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A474FE" w:rsidRPr="009B4144" w:rsidRDefault="00A474FE" w:rsidP="00A474FE">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126"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для организации общественного питания в </w:t>
            </w:r>
            <w:r w:rsidRPr="009B4144">
              <w:rPr>
                <w:rFonts w:ascii="Times New Roman" w:eastAsia="Calibri" w:hAnsi="Times New Roman" w:cs="Times New Roman"/>
                <w:sz w:val="24"/>
                <w:szCs w:val="24"/>
                <w:lang w:eastAsia="en-US"/>
              </w:rPr>
              <w:lastRenderedPageBreak/>
              <w:t>качестве придорожного сервиса;</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127"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128"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Специальная </w:t>
            </w:r>
            <w:hyperlink r:id="rId129" w:history="1">
              <w:r w:rsidRPr="009B4144">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BE0D02"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w:t>
            </w:r>
            <w:r w:rsidR="00A474FE" w:rsidRPr="009B4144">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9B4144" w:rsidRDefault="00A474FE" w:rsidP="00A474FE">
      <w:pPr>
        <w:widowControl/>
        <w:ind w:firstLine="540"/>
        <w:rPr>
          <w:rFonts w:ascii="Times New Roman" w:eastAsia="Calibri" w:hAnsi="Times New Roman" w:cs="Times New Roman"/>
          <w:sz w:val="24"/>
          <w:szCs w:val="24"/>
          <w:lang w:eastAsia="en-US"/>
        </w:rPr>
      </w:pP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"гостиницы"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A474FE" w:rsidRPr="009B4144" w:rsidRDefault="00A474FE" w:rsidP="00BE0D02">
      <w:pPr>
        <w:widowControl/>
        <w:ind w:firstLine="540"/>
        <w:rPr>
          <w:rFonts w:ascii="Times New Roman" w:hAnsi="Times New Roman" w:cs="Times New Roman"/>
          <w:b/>
          <w:i/>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B4144" w:rsidRDefault="00653C68" w:rsidP="00BE0D02">
      <w:pPr>
        <w:rPr>
          <w:rFonts w:ascii="Times New Roman" w:hAnsi="Times New Roman" w:cs="Times New Roman"/>
          <w:sz w:val="28"/>
          <w:szCs w:val="28"/>
        </w:rPr>
      </w:pPr>
      <w:r w:rsidRPr="009B4144">
        <w:rPr>
          <w:rFonts w:ascii="Times New Roman" w:hAnsi="Times New Roman" w:cs="Times New Roman"/>
          <w:sz w:val="28"/>
          <w:szCs w:val="28"/>
        </w:rPr>
        <w:t xml:space="preserve">           </w:t>
      </w:r>
    </w:p>
    <w:p w:rsidR="00697486" w:rsidRDefault="00697486" w:rsidP="00664B60">
      <w:pPr>
        <w:ind w:firstLine="709"/>
        <w:rPr>
          <w:rFonts w:ascii="Times New Roman" w:hAnsi="Times New Roman" w:cs="Times New Roman"/>
          <w:b/>
          <w:color w:val="FF0000"/>
          <w:sz w:val="28"/>
          <w:szCs w:val="28"/>
        </w:rPr>
      </w:pPr>
    </w:p>
    <w:sectPr w:rsidR="00697486" w:rsidSect="00E5562C">
      <w:footerReference w:type="default" r:id="rId130"/>
      <w:pgSz w:w="11906" w:h="16838"/>
      <w:pgMar w:top="28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4B" w:rsidRDefault="00B05B4B">
      <w:r>
        <w:separator/>
      </w:r>
    </w:p>
  </w:endnote>
  <w:endnote w:type="continuationSeparator" w:id="0">
    <w:p w:rsidR="00B05B4B" w:rsidRDefault="00B0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37" w:rsidRDefault="008F7377">
    <w:pPr>
      <w:pStyle w:val="a4"/>
      <w:jc w:val="center"/>
    </w:pPr>
    <w:r>
      <w:fldChar w:fldCharType="begin"/>
    </w:r>
    <w:r>
      <w:instrText xml:space="preserve"> PAGE   \* MERGEFORMAT </w:instrText>
    </w:r>
    <w:r>
      <w:fldChar w:fldCharType="separate"/>
    </w:r>
    <w:r w:rsidR="005D7C93">
      <w:rPr>
        <w:noProof/>
      </w:rPr>
      <w:t>57</w:t>
    </w:r>
    <w:r>
      <w:rPr>
        <w:noProof/>
      </w:rPr>
      <w:fldChar w:fldCharType="end"/>
    </w:r>
  </w:p>
  <w:p w:rsidR="00153437" w:rsidRDefault="00153437"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4B" w:rsidRDefault="00B05B4B">
      <w:r>
        <w:separator/>
      </w:r>
    </w:p>
  </w:footnote>
  <w:footnote w:type="continuationSeparator" w:id="0">
    <w:p w:rsidR="00B05B4B" w:rsidRDefault="00B05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A8141A0"/>
    <w:multiLevelType w:val="hybridMultilevel"/>
    <w:tmpl w:val="280E0FF0"/>
    <w:lvl w:ilvl="0" w:tplc="A2D8C5C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3">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2">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1"/>
  </w:num>
  <w:num w:numId="2">
    <w:abstractNumId w:val="17"/>
  </w:num>
  <w:num w:numId="3">
    <w:abstractNumId w:val="6"/>
  </w:num>
  <w:num w:numId="4">
    <w:abstractNumId w:val="23"/>
  </w:num>
  <w:num w:numId="5">
    <w:abstractNumId w:val="5"/>
  </w:num>
  <w:num w:numId="6">
    <w:abstractNumId w:val="12"/>
  </w:num>
  <w:num w:numId="7">
    <w:abstractNumId w:val="33"/>
  </w:num>
  <w:num w:numId="8">
    <w:abstractNumId w:val="25"/>
  </w:num>
  <w:num w:numId="9">
    <w:abstractNumId w:val="32"/>
  </w:num>
  <w:num w:numId="10">
    <w:abstractNumId w:val="36"/>
  </w:num>
  <w:num w:numId="11">
    <w:abstractNumId w:val="4"/>
  </w:num>
  <w:num w:numId="12">
    <w:abstractNumId w:val="14"/>
  </w:num>
  <w:num w:numId="13">
    <w:abstractNumId w:val="39"/>
  </w:num>
  <w:num w:numId="14">
    <w:abstractNumId w:val="28"/>
  </w:num>
  <w:num w:numId="15">
    <w:abstractNumId w:val="24"/>
  </w:num>
  <w:num w:numId="16">
    <w:abstractNumId w:val="30"/>
  </w:num>
  <w:num w:numId="17">
    <w:abstractNumId w:val="35"/>
  </w:num>
  <w:num w:numId="18">
    <w:abstractNumId w:val="10"/>
  </w:num>
  <w:num w:numId="19">
    <w:abstractNumId w:val="2"/>
  </w:num>
  <w:num w:numId="20">
    <w:abstractNumId w:val="34"/>
  </w:num>
  <w:num w:numId="21">
    <w:abstractNumId w:val="18"/>
  </w:num>
  <w:num w:numId="22">
    <w:abstractNumId w:val="20"/>
  </w:num>
  <w:num w:numId="23">
    <w:abstractNumId w:val="8"/>
  </w:num>
  <w:num w:numId="24">
    <w:abstractNumId w:val="22"/>
  </w:num>
  <w:num w:numId="25">
    <w:abstractNumId w:val="19"/>
  </w:num>
  <w:num w:numId="26">
    <w:abstractNumId w:val="16"/>
  </w:num>
  <w:num w:numId="27">
    <w:abstractNumId w:val="29"/>
  </w:num>
  <w:num w:numId="28">
    <w:abstractNumId w:val="13"/>
  </w:num>
  <w:num w:numId="29">
    <w:abstractNumId w:val="37"/>
  </w:num>
  <w:num w:numId="30">
    <w:abstractNumId w:val="7"/>
  </w:num>
  <w:num w:numId="31">
    <w:abstractNumId w:val="9"/>
  </w:num>
  <w:num w:numId="32">
    <w:abstractNumId w:val="26"/>
  </w:num>
  <w:num w:numId="33">
    <w:abstractNumId w:val="21"/>
  </w:num>
  <w:num w:numId="34">
    <w:abstractNumId w:val="27"/>
  </w:num>
  <w:num w:numId="35">
    <w:abstractNumId w:val="15"/>
  </w:num>
  <w:num w:numId="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77"/>
    <w:rsid w:val="000206A7"/>
    <w:rsid w:val="000209AF"/>
    <w:rsid w:val="000215B9"/>
    <w:rsid w:val="0002207E"/>
    <w:rsid w:val="000223D6"/>
    <w:rsid w:val="00022A24"/>
    <w:rsid w:val="000233DC"/>
    <w:rsid w:val="00023A11"/>
    <w:rsid w:val="000242DD"/>
    <w:rsid w:val="00024802"/>
    <w:rsid w:val="00024A54"/>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3437"/>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5F07"/>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450"/>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D7C93"/>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5A"/>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4D17"/>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377"/>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6BF6"/>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144"/>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4F5A"/>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4B"/>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84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47B"/>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5FEC"/>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463"/>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62C"/>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958"/>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0786"/>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2F8XBE" TargetMode="External"/><Relationship Id="rId117" Type="http://schemas.openxmlformats.org/officeDocument/2006/relationships/hyperlink" Target="consultantplus://offline/ref=07A83F80D3020FE70BB3920E3B8E38D3D27CF026976ACD306462C127CFCFAF7952ABD4520850A5D4F8XCE" TargetMode="External"/><Relationship Id="rId21" Type="http://schemas.openxmlformats.org/officeDocument/2006/relationships/hyperlink" Target="consultantplus://offline/ref=07A83F80D3020FE70BB3920E3B8E38D3D27CF026976ACD306462C127CFCFAF7952ABD4520850A5D0F8XDE" TargetMode="External"/><Relationship Id="rId42" Type="http://schemas.openxmlformats.org/officeDocument/2006/relationships/hyperlink" Target="consultantplus://offline/ref=07A83F80D3020FE70BB3920E3B8E38D3D27CF026976ACD306462C127CFCFAF7952ABD457F0XEE" TargetMode="External"/><Relationship Id="rId47"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consultantplus://offline/ref=07A83F80D3020FE70BB3920E3B8E38D3D27CF026976ACD306462C127CFCFAF7952ABD4520850A4D1F8X9E" TargetMode="External"/><Relationship Id="rId68" Type="http://schemas.openxmlformats.org/officeDocument/2006/relationships/hyperlink" Target="consultantplus://offline/ref=07A83F80D3020FE70BB3920E3B8E38D3D27CF026976ACD306462C127CFCFAF7952ABD4520850A5D9F8XAE" TargetMode="External"/><Relationship Id="rId84" Type="http://schemas.openxmlformats.org/officeDocument/2006/relationships/hyperlink" Target="consultantplus://offline/ref=07A83F80D3020FE70BB3920E3B8E38D3D27CF026976ACD306462C127CFCFAF7952ABD4520850A6D8F8XA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F0X1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AF5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5F8X8E" TargetMode="External"/><Relationship Id="rId37" Type="http://schemas.openxmlformats.org/officeDocument/2006/relationships/hyperlink" Target="consultantplus://offline/ref=07A83F80D3020FE70BB3920E3B8E38D3D27CF026976ACD306462C127CFCFAF7952ABD4520850A6D7F8XBE" TargetMode="External"/><Relationship Id="rId53" Type="http://schemas.openxmlformats.org/officeDocument/2006/relationships/hyperlink" Target="consultantplus://offline/ref=07A83F80D3020FE70BB3920E3B8E38D3D27CF026976ACD306462C127CFCFAF7952ABD4520850A6D0F8XFE" TargetMode="External"/><Relationship Id="rId58" Type="http://schemas.openxmlformats.org/officeDocument/2006/relationships/hyperlink" Target="consultantplus://offline/ref=07A83F80D3020FE70BB3920E3B8E38D3D27CF026976ACD306462C127CFCFAF7952ABD4F5X1E" TargetMode="External"/><Relationship Id="rId74" Type="http://schemas.openxmlformats.org/officeDocument/2006/relationships/hyperlink" Target="consultantplus://offline/ref=07A83F80D3020FE70BB3920E3B8E38D3D27CF026976ACD306462C127CFCFAF7952ABD4520850A6D4F8X8E" TargetMode="External"/><Relationship Id="rId79" Type="http://schemas.openxmlformats.org/officeDocument/2006/relationships/hyperlink" Target="consultantplus://offline/ref=07A83F80D3020FE70BB3920E3B8E38D3D27CF026976ACD306462C127CFCFAF7952ABD4520850A5D2F8X8E" TargetMode="External"/><Relationship Id="rId102" Type="http://schemas.openxmlformats.org/officeDocument/2006/relationships/hyperlink" Target="consultantplus://offline/ref=07A83F80D3020FE70BB3920E3B8E38D3D27CF026976ACD306462C127CFCFAF7952ABD4520850A6D4F8X1E" TargetMode="External"/><Relationship Id="rId123" Type="http://schemas.openxmlformats.org/officeDocument/2006/relationships/hyperlink" Target="consultantplus://offline/ref=07A83F80D3020FE70BB3920E3B8E38D3D27CF026976ACD306462C127CFCFAF7952ABD4520AF5X3E" TargetMode="External"/><Relationship Id="rId128"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6F0XEE" TargetMode="External"/><Relationship Id="rId95" Type="http://schemas.openxmlformats.org/officeDocument/2006/relationships/hyperlink" Target="consultantplus://offline/ref=07A83F80D3020FE70BB3920E3B8E38D3D27CF026976ACD306462C127CFCFAF7952ABD4520850A6D4F8X8E" TargetMode="External"/><Relationship Id="rId1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0F8X0E" TargetMode="External"/><Relationship Id="rId27" Type="http://schemas.openxmlformats.org/officeDocument/2006/relationships/hyperlink" Target="consultantplus://offline/ref=07A83F80D3020FE70BB3920E3B8E38D3D27CF026976ACD306462C127CFCFAF7952ABD456F0XEE" TargetMode="External"/><Relationship Id="rId30" Type="http://schemas.openxmlformats.org/officeDocument/2006/relationships/hyperlink" Target="consultantplus://offline/ref=07A83F80D3020FE70BB3920E3B8E38D3D27CF026976ACD306462C127CFCFAF7952ABD4520850A5D4F8XCE" TargetMode="External"/><Relationship Id="rId35" Type="http://schemas.openxmlformats.org/officeDocument/2006/relationships/hyperlink" Target="consultantplus://offline/ref=07A83F80D3020FE70BB3920E3B8E38D3D27CF026976ACD306462C127CFCFAF7952ABD4520850A5D6F8XDE" TargetMode="External"/><Relationship Id="rId43" Type="http://schemas.openxmlformats.org/officeDocument/2006/relationships/hyperlink" Target="consultantplus://offline/ref=07A83F80D3020FE70BB3920E3B8E38D3D27CF026976ACD306462C127CFCFAF7952ABD4520850A6D0F8XFE" TargetMode="External"/><Relationship Id="rId48" Type="http://schemas.openxmlformats.org/officeDocument/2006/relationships/hyperlink" Target="consultantplus://offline/ref=07A83F80D3020FE70BB3920E3B8E38D3D27CF026976ACD306462C127CFCFAF7952ABD452F0X1E" TargetMode="External"/><Relationship Id="rId56" Type="http://schemas.openxmlformats.org/officeDocument/2006/relationships/hyperlink" Target="consultantplus://offline/ref=07A83F80D3020FE70BB3920E3B8E38D3D27CF026976ACD306462C127CFCFAF7952ABD4520850A6D4F8X8E" TargetMode="External"/><Relationship Id="rId64" Type="http://schemas.openxmlformats.org/officeDocument/2006/relationships/hyperlink" Target="consultantplus://offline/ref=07A83F80D3020FE70BB3920E3B8E38D3D27CF026976ACD306462C127CFCFAF7952ABD4520850A4D7F8XAE" TargetMode="External"/><Relationship Id="rId69" Type="http://schemas.openxmlformats.org/officeDocument/2006/relationships/hyperlink" Target="consultantplus://offline/ref=07A83F80D3020FE70BB3920E3B8E38D3D27CF026976ACD306462C127CFCFAF7952ABD45AF0XB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20850A4D6F8X1E" TargetMode="External"/><Relationship Id="rId105" Type="http://schemas.openxmlformats.org/officeDocument/2006/relationships/hyperlink" Target="consultantplus://offline/ref=07A83F80D3020FE70BB3920E3B8E38D3D27CF026976ACD306462C127CFCFAF7952ABD4520850A6D7F8XEE" TargetMode="External"/><Relationship Id="rId113" Type="http://schemas.openxmlformats.org/officeDocument/2006/relationships/hyperlink" Target="consultantplus://offline/ref=07A83F80D3020FE70BB3920E3B8E38D3D27CF026976ACD306462C127CFCFAF7952ABD4520850A6D4F8X8E" TargetMode="External"/><Relationship Id="rId118"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consultantplus://offline/ref=07A83F80D3020FE70BB3920E3B8E38D3D27CF026976ACD306462C127CFCFAF7952ABD455F0XB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AF0XBE" TargetMode="External"/><Relationship Id="rId72" Type="http://schemas.openxmlformats.org/officeDocument/2006/relationships/hyperlink" Target="consultantplus://offline/ref=07A83F80D3020FE70BB3920E3B8E38D3D27CF026976ACD306462C127CFCFAF7952ABD45208F5X5E" TargetMode="External"/><Relationship Id="rId80" Type="http://schemas.openxmlformats.org/officeDocument/2006/relationships/hyperlink" Target="consultantplus://offline/ref=07A83F80D3020FE70BB3920E3B8E38D3D27CF026976ACD306462C127CFCFAF7952ABD4520850A5D5F8XBE" TargetMode="External"/><Relationship Id="rId85" Type="http://schemas.openxmlformats.org/officeDocument/2006/relationships/hyperlink" Target="consultantplus://offline/ref=07A83F80D3020FE70BB3920E3B8E38D3D27CF026976ACD306462C127CFCFAF7952ABD4520AF5X0E" TargetMode="External"/><Relationship Id="rId93" Type="http://schemas.openxmlformats.org/officeDocument/2006/relationships/hyperlink" Target="consultantplus://offline/ref=07A83F80D3020FE70BB3920E3B8E38D3D27CF026976ACD306462C127CFCFAF7952ABD4520850A6D0F8XCE" TargetMode="External"/><Relationship Id="rId98" Type="http://schemas.openxmlformats.org/officeDocument/2006/relationships/hyperlink" Target="consultantplus://offline/ref=07A83F80D3020FE70BB3920E3B8E38D3D27CF026976ACD306462C127CFCFAF7952ABD4520850A5D5F8X8E" TargetMode="External"/><Relationship Id="rId121"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5D1F8XFE" TargetMode="External"/><Relationship Id="rId33" Type="http://schemas.openxmlformats.org/officeDocument/2006/relationships/hyperlink" Target="consultantplus://offline/ref=07A83F80D3020FE70BB3920E3B8E38D3D27CF026976ACD306462C127CFCFAF7952ABD4520850A5D5F8XBE" TargetMode="External"/><Relationship Id="rId38" Type="http://schemas.openxmlformats.org/officeDocument/2006/relationships/hyperlink" Target="consultantplus://offline/ref=07A83F80D3020FE70BB3920E3B8E38D3D27CF026976ACD306462C127CFCFAF7952ABD4520850A6D7F8XEE" TargetMode="External"/><Relationship Id="rId46" Type="http://schemas.openxmlformats.org/officeDocument/2006/relationships/hyperlink" Target="consultantplus://offline/ref=07A83F80D3020FE70BB3920E3B8E38D3D27CF026976ACD306462C127CFCFAF7952ABD4520850A6D4F8X8E" TargetMode="External"/><Relationship Id="rId59"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BF0XFE" TargetMode="External"/><Relationship Id="rId103" Type="http://schemas.openxmlformats.org/officeDocument/2006/relationships/hyperlink" Target="consultantplus://offline/ref=07A83F80D3020FE70BB3920E3B8E38D3D27CF026976ACD306462C127CFCFAF7952ABD4520850A6D7F8XB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5D2F8X8E" TargetMode="External"/><Relationship Id="rId124" Type="http://schemas.openxmlformats.org/officeDocument/2006/relationships/hyperlink" Target="consultantplus://offline/ref=07A83F80D3020FE70BB3920E3B8E38D3D27CF026976ACD306462C127CFCFAF7952ABD4520850A4D1F8X9E" TargetMode="External"/><Relationship Id="rId129" Type="http://schemas.openxmlformats.org/officeDocument/2006/relationships/hyperlink" Target="consultantplus://offline/ref=07A83F80D3020FE70BB3920E3B8E38D3D27CF026976ACD306462C127CFCFAF7952ABD4520AF5X3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5F0XBE" TargetMode="External"/><Relationship Id="rId54" Type="http://schemas.openxmlformats.org/officeDocument/2006/relationships/hyperlink" Target="consultantplus://offline/ref=07A83F80D3020FE70BB3920E3B8E38D3D27CF026976ACD306462C127CFCFAF7952ABD45208F5X5E" TargetMode="External"/><Relationship Id="rId62" Type="http://schemas.openxmlformats.org/officeDocument/2006/relationships/hyperlink" Target="consultantplus://offline/ref=07A83F80D3020FE70BB3920E3B8E38D3D27CF026976ACD306462C127CFCFAF7952ABD4520850A5D5F8XB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AF5X0E" TargetMode="External"/><Relationship Id="rId83" Type="http://schemas.openxmlformats.org/officeDocument/2006/relationships/hyperlink" Target="consultantplus://offline/ref=07A83F80D3020FE70BB3920E3B8E38D3D27CF026976ACD306462C127CFCFAF7952ABD45208F5X5E" TargetMode="External"/><Relationship Id="rId88" Type="http://schemas.openxmlformats.org/officeDocument/2006/relationships/hyperlink" Target="consultantplus://offline/ref=07A83F80D3020FE70BB3920E3B8E38D3D27CF026976ACD306462C127CFCFAF7952ABD4520850A4D1F8X9E" TargetMode="External"/><Relationship Id="rId91" Type="http://schemas.openxmlformats.org/officeDocument/2006/relationships/hyperlink" Target="consultantplus://offline/ref=07A83F80D3020FE70BB3920E3B8E38D3D27CF026976ACD306462C127CFCFAF7952ABD455F0XBE" TargetMode="External"/><Relationship Id="rId96" Type="http://schemas.openxmlformats.org/officeDocument/2006/relationships/hyperlink" Target="consultantplus://offline/ref=07A83F80D3020FE70BB3920E3B8E38D3D27CF026976ACD306462C127CFCFAF7952ABD4520850A6D8F8XAE" TargetMode="External"/><Relationship Id="rId111" Type="http://schemas.openxmlformats.org/officeDocument/2006/relationships/hyperlink" Target="consultantplus://offline/ref=07A83F80D3020FE70BB3920E3B8E38D3D27CF026976ACD306462C127CFCFAF7952ABD4520850A4D1F8X9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1F0XBE" TargetMode="External"/><Relationship Id="rId28" Type="http://schemas.openxmlformats.org/officeDocument/2006/relationships/hyperlink" Target="consultantplus://offline/ref=07A83F80D3020FE70BB3920E3B8E38D3D27CF026976ACD306462C127CFCFAF7952ABD456F0X1E" TargetMode="External"/><Relationship Id="rId36" Type="http://schemas.openxmlformats.org/officeDocument/2006/relationships/hyperlink" Target="consultantplus://offline/ref=07A83F80D3020FE70BB3920E3B8E38D3D27CF026976ACD306462C127CFCFAF7952ABD4520850A6D0F8XCE" TargetMode="External"/><Relationship Id="rId49" Type="http://schemas.openxmlformats.org/officeDocument/2006/relationships/hyperlink" Target="consultantplus://offline/ref=07A83F80D3020FE70BB3920E3B8E38D3D27CF026976ACD306462C127CFCFAF7952ABD455F0XBE" TargetMode="External"/><Relationship Id="rId57" Type="http://schemas.openxmlformats.org/officeDocument/2006/relationships/hyperlink" Target="consultantplus://offline/ref=07A83F80D3020FE70BB3920E3B8E38D3D27CF026976ACD306462C127CFCFAF7952ABD4520AF5X0E" TargetMode="External"/><Relationship Id="rId106" Type="http://schemas.openxmlformats.org/officeDocument/2006/relationships/hyperlink" Target="consultantplus://offline/ref=07A83F80D3020FE70BB3920E3B8E38D3D27CF026976ACD306462C127CFCFAF7952ABD4520850A6D8F8XAE" TargetMode="External"/><Relationship Id="rId114" Type="http://schemas.openxmlformats.org/officeDocument/2006/relationships/hyperlink" Target="consultantplus://offline/ref=07A83F80D3020FE70BB3920E3B8E38D3D27CF026976ACD306462C127CFCFAF7952ABD4520AF5X0E" TargetMode="External"/><Relationship Id="rId119" Type="http://schemas.openxmlformats.org/officeDocument/2006/relationships/hyperlink" Target="consultantplus://offline/ref=07A83F80D3020FE70BB3920E3B8E38D3D27CF026976ACD306462C127CFCFAF7952ABD452F0X1E" TargetMode="External"/><Relationship Id="rId127" Type="http://schemas.openxmlformats.org/officeDocument/2006/relationships/hyperlink" Target="consultantplus://offline/ref=07A83F80D3020FE70BB3920E3B8E38D3D27CF026976ACD306462C127CFCFAF7952ABD4520850A6D0F8XF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4F8XFE" TargetMode="External"/><Relationship Id="rId44" Type="http://schemas.openxmlformats.org/officeDocument/2006/relationships/hyperlink" Target="consultantplus://offline/ref=07A83F80D3020FE70BB3920E3B8E38D3D27CF026976ACD306462C127CFCFAF7952ABD4520850A5D2F8X8E" TargetMode="External"/><Relationship Id="rId52" Type="http://schemas.openxmlformats.org/officeDocument/2006/relationships/hyperlink" Target="consultantplus://offline/ref=07A83F80D3020FE70BB3920E3B8E38D3D27CF026976ACD306462C127CFCFAF7952ABD4520850A6D0F8XCE" TargetMode="External"/><Relationship Id="rId60" Type="http://schemas.openxmlformats.org/officeDocument/2006/relationships/hyperlink" Target="consultantplus://offline/ref=07A83F80D3020FE70BB3920E3B8E38D3D27CF026976ACD306462C127CFCFAF7952ABD450F0XAE" TargetMode="External"/><Relationship Id="rId65" Type="http://schemas.openxmlformats.org/officeDocument/2006/relationships/hyperlink" Target="consultantplus://offline/ref=07A83F80D3020FE70BB3920E3B8E38D3D27CF026976ACD306462C127CFCFAF7952ABD452F0X1E" TargetMode="External"/><Relationship Id="rId73" Type="http://schemas.openxmlformats.org/officeDocument/2006/relationships/hyperlink" Target="consultantplus://offline/ref=07A83F80D3020FE70BB3920E3B8E38D3D27CF026976ACD306462C127CFCFAF7952ABD4520850A6D2F8X0E" TargetMode="External"/><Relationship Id="rId78" Type="http://schemas.openxmlformats.org/officeDocument/2006/relationships/hyperlink" Target="consultantplus://offline/ref=07A83F80D3020FE70BB3920E3B8E38D3D27CF026976ACD306462C127CFCFAF7952ABD450F0XAE" TargetMode="External"/><Relationship Id="rId81" Type="http://schemas.openxmlformats.org/officeDocument/2006/relationships/hyperlink" Target="consultantplus://offline/ref=07A83F80D3020FE70BB3920E3B8E38D3D27CF026976ACD306462C127CFCFAF7952ABD4520850A4D1F8X9E" TargetMode="External"/><Relationship Id="rId86" Type="http://schemas.openxmlformats.org/officeDocument/2006/relationships/hyperlink" Target="consultantplus://offline/ref=07A83F80D3020FE70BB3920E3B8E38D3D27CF026976ACD306462C127CFCFAF7952ABD455F0XBE" TargetMode="External"/><Relationship Id="rId94" Type="http://schemas.openxmlformats.org/officeDocument/2006/relationships/hyperlink" Target="consultantplus://offline/ref=07A83F80D3020FE70BB3920E3B8E38D3D27CF026976ACD306462C127CFCFAF7952ABD4520850A6D0F8XFE" TargetMode="External"/><Relationship Id="rId99" Type="http://schemas.openxmlformats.org/officeDocument/2006/relationships/hyperlink" Target="consultantplus://offline/ref=07A83F80D3020FE70BB3920E3B8E38D3D27CF026976ACD306462C127CFCFAF7952ABD4520850A4D1F8X9E" TargetMode="External"/><Relationship Id="rId101" Type="http://schemas.openxmlformats.org/officeDocument/2006/relationships/hyperlink" Target="consultantplus://offline/ref=07A83F80D3020FE70BB3920E3B8E38D3D27CF026976ACD306462C127CFCFAF7952ABD4520850A6D4F8XEE" TargetMode="External"/><Relationship Id="rId122" Type="http://schemas.openxmlformats.org/officeDocument/2006/relationships/hyperlink" Target="consultantplus://offline/ref=07A83F80D3020FE70BB3920E3B8E38D3D27CF026976ACD306462C127CFCFAF7952ABD4520AF5X0E" TargetMode="External"/><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AF5X0E" TargetMode="External"/><Relationship Id="rId109" Type="http://schemas.openxmlformats.org/officeDocument/2006/relationships/hyperlink" Target="consultantplus://offline/ref=07A83F80D3020FE70BB3920E3B8E38D3D27CF026976ACD306462C127CFCFAF7952ABD4520850A4D3F8X8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5BF0XFE" TargetMode="External"/><Relationship Id="rId55" Type="http://schemas.openxmlformats.org/officeDocument/2006/relationships/hyperlink" Target="consultantplus://offline/ref=07A83F80D3020FE70BB3920E3B8E38D3D27CF026976ACD306462C127CFCFAF7952ABD4520850A6D2F8X0E" TargetMode="External"/><Relationship Id="rId76" Type="http://schemas.openxmlformats.org/officeDocument/2006/relationships/hyperlink" Target="consultantplus://offline/ref=07A83F80D3020FE70BB3920E3B8E38D3D27CF026976ACD306462C127CFCFAF7952ABD4F5X1E" TargetMode="External"/><Relationship Id="rId97" Type="http://schemas.openxmlformats.org/officeDocument/2006/relationships/hyperlink" Target="consultantplus://offline/ref=07A83F80D3020FE70BB3920E3B8E38D3D27CF026976ACD306462C127CFCFAF7952ABD4520AF5X0E" TargetMode="External"/><Relationship Id="rId104" Type="http://schemas.openxmlformats.org/officeDocument/2006/relationships/hyperlink" Target="consultantplus://offline/ref=07A83F80D3020FE70BB3920E3B8E38D3D27CF026976ACD306462C127CFCFAF7952ABD452F0X1E" TargetMode="External"/><Relationship Id="rId120" Type="http://schemas.openxmlformats.org/officeDocument/2006/relationships/hyperlink" Target="consultantplus://offline/ref=07A83F80D3020FE70BB3920E3B8E38D3D27CF026976ACD306462C127CFCFAF7952ABD455F0XBE" TargetMode="External"/><Relationship Id="rId125" Type="http://schemas.openxmlformats.org/officeDocument/2006/relationships/hyperlink" Target="consultantplus://offline/ref=07A83F80D3020FE70BB3920E3B8E38D3D27CF026976ACD306462C127CFCFAF7952ABD452F0X1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AF0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4F8X9E" TargetMode="External"/><Relationship Id="rId24" Type="http://schemas.openxmlformats.org/officeDocument/2006/relationships/hyperlink" Target="consultantplus://offline/ref=07A83F80D3020FE70BB3920E3B8E38D3D27CF026976ACD306462C127CFCFAF7952ABD450F0XAE" TargetMode="External"/><Relationship Id="rId40" Type="http://schemas.openxmlformats.org/officeDocument/2006/relationships/hyperlink" Target="consultantplus://offline/ref=07A83F80D3020FE70BB3920E3B8E38D3D27CF026976ACD306462C127CFCFAF7952ABD4520850A4D3F8XBE" TargetMode="External"/><Relationship Id="rId45" Type="http://schemas.openxmlformats.org/officeDocument/2006/relationships/hyperlink" Target="consultantplus://offline/ref=07A83F80D3020FE70BB3920E3B8E38D3D27CF026976ACD306462C127CFCFAF7952ABD45208F5X5E" TargetMode="External"/><Relationship Id="rId66" Type="http://schemas.openxmlformats.org/officeDocument/2006/relationships/hyperlink" Target="consultantplus://offline/ref=07A83F80D3020FE70BB3920E3B8E38D3D27CF026976ACD306462C127CFCFAF7952ABD455F0XBE" TargetMode="External"/><Relationship Id="rId87" Type="http://schemas.openxmlformats.org/officeDocument/2006/relationships/hyperlink" Target="consultantplus://offline/ref=07A83F80D3020FE70BB3920E3B8E38D3D27CF026976ACD306462C127CFCFAF7952ABD4520AF5X9E" TargetMode="External"/><Relationship Id="rId110" Type="http://schemas.openxmlformats.org/officeDocument/2006/relationships/hyperlink" Target="consultantplus://offline/ref=07A83F80D3020FE70BB3920E3B8E38D3D27CF026976ACD306462C127CFCFAF7952ABD4520850A5D4F8XCE" TargetMode="External"/><Relationship Id="rId115" Type="http://schemas.openxmlformats.org/officeDocument/2006/relationships/hyperlink" Target="consultantplus://offline/ref=07A83F80D3020FE70BB3920E3B8E38D3D27CF026976ACD306462C127CFCFAF7952ABD4520850A6D8F8X0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20850A5D2F8X8E" TargetMode="External"/><Relationship Id="rId82" Type="http://schemas.openxmlformats.org/officeDocument/2006/relationships/hyperlink" Target="consultantplus://offline/ref=07A83F80D3020FE70BB3920E3B8E38D3D27CF026976ACD306462C127CFCFAF7952ABD452F0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7D6A-010D-4986-868B-1BE00FC0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21052</Words>
  <Characters>120000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140771</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Евгений Гридчин</cp:lastModifiedBy>
  <cp:revision>3</cp:revision>
  <cp:lastPrinted>2016-12-30T05:48:00Z</cp:lastPrinted>
  <dcterms:created xsi:type="dcterms:W3CDTF">2017-11-10T05:16:00Z</dcterms:created>
  <dcterms:modified xsi:type="dcterms:W3CDTF">2017-11-13T04:31:00Z</dcterms:modified>
</cp:coreProperties>
</file>