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F8" w:rsidRDefault="008B6652" w:rsidP="008B665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6652">
        <w:rPr>
          <w:rFonts w:ascii="Times New Roman" w:eastAsia="Calibri" w:hAnsi="Times New Roman" w:cs="Times New Roman"/>
          <w:b/>
          <w:sz w:val="32"/>
          <w:szCs w:val="32"/>
        </w:rPr>
        <w:t>Социально-экономические показатели администрации Осиновского сельсовета за 2015 год</w:t>
      </w:r>
    </w:p>
    <w:p w:rsidR="00737558" w:rsidRDefault="00737558" w:rsidP="007375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депутаты, коллеги, приглашённые!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обращаюсь к вам с ежегодным отчетом,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жителям, на мой взгляд, очень важна и эффективна. Это возможность сверить вектор социально-экономического развития, довести до населения стратегию жизнедеятельности поселения на текущий год.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Но, прежде всего, хочу сказать огромное спасибо тем, кто присутствует в этом зале.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558" w:rsidRDefault="00737558" w:rsidP="007375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Характеристика Осиновского сельсовета</w:t>
      </w:r>
    </w:p>
    <w:p w:rsidR="00737558" w:rsidRDefault="00737558" w:rsidP="007375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состав Осиновского сельсовета поселения входят 3 населенных пунктов: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п.Новорождественский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п.Сидоркино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Территория поселения общей площадью 25.400 . кв. км расположена в юго-восточной части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расстоянии 210 км от областного центра г. Новосибирска, в 75 км от районного центра и от ближайшей железнодорожной станции г. Чулыма. Протяженность поселения с севера на юг составляет 14 км 700м. и с запада на восток- 12 км.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 граничит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Коченевским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районом.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Протяжённость дорог по уточненным данным 9,8 км.</w:t>
      </w:r>
    </w:p>
    <w:p w:rsidR="00257594" w:rsidRPr="00257594" w:rsidRDefault="00737558" w:rsidP="00257594">
      <w:pPr>
        <w:jc w:val="both"/>
        <w:rPr>
          <w:rFonts w:ascii="Times New Roman" w:hAnsi="Times New Roman" w:cs="Times New Roman"/>
          <w:sz w:val="28"/>
          <w:szCs w:val="28"/>
        </w:rPr>
      </w:pPr>
      <w:r w:rsidRPr="00737558">
        <w:rPr>
          <w:rFonts w:ascii="Times New Roman" w:hAnsi="Times New Roman" w:cs="Times New Roman"/>
          <w:sz w:val="28"/>
          <w:szCs w:val="28"/>
        </w:rPr>
        <w:t xml:space="preserve"> </w:t>
      </w:r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 Численность населения  на начало 201</w:t>
      </w:r>
      <w:r w:rsidRPr="00737558">
        <w:rPr>
          <w:rFonts w:ascii="Times New Roman" w:hAnsi="Times New Roman" w:cs="Times New Roman"/>
          <w:sz w:val="28"/>
          <w:szCs w:val="28"/>
        </w:rPr>
        <w:t>5</w:t>
      </w:r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  <w:r w:rsidRPr="00737558">
        <w:rPr>
          <w:rFonts w:ascii="Times New Roman" w:hAnsi="Times New Roman" w:cs="Times New Roman"/>
          <w:sz w:val="28"/>
          <w:szCs w:val="28"/>
        </w:rPr>
        <w:t xml:space="preserve"> </w:t>
      </w:r>
      <w:r w:rsidRPr="00737558">
        <w:rPr>
          <w:rFonts w:ascii="Times New Roman" w:eastAsia="Calibri" w:hAnsi="Times New Roman" w:cs="Times New Roman"/>
          <w:sz w:val="28"/>
          <w:szCs w:val="28"/>
        </w:rPr>
        <w:t>составила 53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. На  протяжении последних лет  численность  населения поселения постоянно снижается, сокращается  доля  населения  младшего  возраста и растет доля  старших  возрастов. Все население сельское. Крупным  поселком является – </w:t>
      </w:r>
      <w:proofErr w:type="spellStart"/>
      <w:r w:rsidRPr="0073755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737558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737558">
        <w:rPr>
          <w:rFonts w:ascii="Times New Roman" w:eastAsia="Calibri" w:hAnsi="Times New Roman" w:cs="Times New Roman"/>
          <w:sz w:val="28"/>
          <w:szCs w:val="28"/>
        </w:rPr>
        <w:t>синовский</w:t>
      </w:r>
      <w:proofErr w:type="spellEnd"/>
      <w:r w:rsidRPr="00737558">
        <w:rPr>
          <w:rFonts w:ascii="Times New Roman" w:eastAsia="Calibri" w:hAnsi="Times New Roman" w:cs="Times New Roman"/>
          <w:sz w:val="28"/>
          <w:szCs w:val="28"/>
        </w:rPr>
        <w:t>. Основную долю населения  (свыше  90%</w:t>
      </w:r>
      <w:proofErr w:type="gramStart"/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составляют русские, а также проживают  казахи, немцы, украинцы. </w:t>
      </w:r>
      <w:r w:rsidR="00257594" w:rsidRPr="00257594">
        <w:rPr>
          <w:rFonts w:ascii="Times New Roman" w:hAnsi="Times New Roman" w:cs="Times New Roman"/>
          <w:sz w:val="28"/>
          <w:szCs w:val="28"/>
        </w:rPr>
        <w:t xml:space="preserve">Тенденция сокращения численности населения поселения, обозначившаяся больше десятка лет </w:t>
      </w:r>
      <w:r w:rsidR="00257594" w:rsidRPr="00257594">
        <w:rPr>
          <w:rFonts w:ascii="Times New Roman" w:hAnsi="Times New Roman" w:cs="Times New Roman"/>
          <w:sz w:val="28"/>
          <w:szCs w:val="28"/>
        </w:rPr>
        <w:lastRenderedPageBreak/>
        <w:t>назад, продолжается и сейчас.  Выбытие населения идет как за счет естественной убыли, так и за счет миграционных процессов.</w:t>
      </w:r>
    </w:p>
    <w:p w:rsidR="00737558" w:rsidRPr="00737558" w:rsidRDefault="00737558" w:rsidP="0073755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Экономически активное население составляет 424 человека или 67,4% от общей численности населения)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исло не занятых трудовой деятельностью граждан, ищущих работу и зарегистрированных в службе занятости, составляет 53 человека.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налогоплательщиков – юридических лиц, а также индивидуальных предпринимателей, состоящих на учете в ИФНС России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 по состоянию на 01.10.201</w:t>
      </w:r>
      <w:r w:rsidR="0025759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– 12 единиц, из них по организационно-правовым формам: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бюджетные учреждения – 3 ед.;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унитарные предприятия, основанные на праве оперативного управления – 1 ед.;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крестьянские (фермерские) хозяйства – 1 ед.;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потребительские кооперативы – 1 ед.;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учреждения – 1 ед.;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индивидуальные предприниматели – 3 ед.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объектов по оказанию услуг связи (отделений, пунктов связи и т.п.) по обслуживанию клиентов – 2 ед. (1 почтовых отделения, 1 АТС).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Число квартирных телефонных аппаратов телефонной сети общего пользования на 01.12.201</w:t>
      </w:r>
      <w:r w:rsidR="0025759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– 103 ед.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объектов розничной торговли, осуществляющих деятельность на территории сельского поселения –4 ед., из них: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Социальная сфера представлена: учреждениями культуры, образования, здравоохранения.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поселения расположены: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библиотеки – 1 ед., 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учреждения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типа – 1 ед. 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Охват населения библиотечным обслуживанием составляет 63%.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257594" w:rsidRPr="00257594">
        <w:rPr>
          <w:rFonts w:ascii="Times New Roman" w:hAnsi="Times New Roman" w:cs="Times New Roman"/>
          <w:sz w:val="28"/>
          <w:szCs w:val="28"/>
        </w:rPr>
        <w:t xml:space="preserve">Система образования на территории поселения отсутствует, учащихся доставляют ежедневно на школьном автобусе </w:t>
      </w:r>
      <w:proofErr w:type="gramStart"/>
      <w:r w:rsidR="00257594" w:rsidRPr="00257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7594" w:rsidRPr="0025759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57594" w:rsidRPr="00257594">
        <w:rPr>
          <w:rFonts w:ascii="Times New Roman" w:hAnsi="Times New Roman" w:cs="Times New Roman"/>
          <w:sz w:val="28"/>
          <w:szCs w:val="28"/>
        </w:rPr>
        <w:t>Чикман</w:t>
      </w:r>
      <w:proofErr w:type="spellEnd"/>
      <w:r w:rsidR="00257594" w:rsidRPr="002575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детские сады – 1ед., в них воспитанников 6 человек (15 мест);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Здравоохранение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Медицинское обслуживание жителей Осиновского поселения осуществляют </w:t>
      </w:r>
      <w:r w:rsidR="0025759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фельдшерско-акушерски</w:t>
      </w:r>
      <w:r w:rsidR="00257594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25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5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);, оказывающ</w:t>
      </w:r>
      <w:r w:rsidR="00257594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как первичную, так и специализированную помощь населению. Укомплектованность специалистами 100 %.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хозяйство. Общая площадь жилых помещений: 12,3 тыс. кв. метров.   Объекты социальной сферы (школа, КДЦ, ФАП) имеют центральное отопление,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предоставляет услуги теплоснабжения занимается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ЖКХ» в ведении которой одна котельная, установленной мощностью 0,8 МВт, и находится в муниципальной собственности. Тариф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теплоэнергию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утверждает Департамент по тарифам НСО.</w:t>
      </w:r>
      <w:r w:rsidR="00257594">
        <w:rPr>
          <w:rFonts w:ascii="Times New Roman" w:eastAsia="Calibri" w:hAnsi="Times New Roman" w:cs="Times New Roman"/>
          <w:sz w:val="28"/>
          <w:szCs w:val="28"/>
        </w:rPr>
        <w:t xml:space="preserve"> Разработаны тарифы на водоснабжение.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2013 года составила 24120 тыс. га. Более 36 % земель сельскохозяйственного назначения принадлежит инвесторам сельскохозяйственных предприятий, из них: пашня – 5 400 га;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Основной поставщик продукции животноводства (мяса и молока) - это население   ЛПХ, а их в поселении 211. Кроме того, именно в ЛПХ производится 100% картофеля и овощей, произрастающих в поселения. На протяжении ряда лет ситуация в сельском хозяйстве в корне изменилась, это связано с погодными условиями, финансовыми трудностями, устаревшей техникой и т.д. Чтобы как-то выжить, сохранить рабочие места, посевные площади пришлось искать инвесторов со стороны. Общественное животноводство ликвидировано, в личных подсобных хозяйствах показатели более стабильны.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работы органов местного самоуправления: Администрации и депутатов Совета Осиновского сельсовета.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деятельности Администрации Осиновского сельсовета как органа местного самоуправления строились в соответствии с Федеральным Законом № 131 – ФЗ «Об общих принципах организации местного самоуправления», Уставом Осиновского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района Новосибирской области, Программами социально-экономического развития.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Администрации Осиновского сельсовета 1 должность муниципальной службы. Численность муниципальных служащих – 3 человека.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Специалистами Администрации осуществляется приём граждан по следующим вопросам: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Выдача справок и документов на основании данных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Регистрация по месту жительства, документы на получение паспортов.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Информационное сопровождение деятельности Администрации. Поддержка и информационное обновление сайта Осиновского сельсовета в сети интернет. Выпуск и распространение местного печатного издания – газета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вестник».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принято </w:t>
      </w:r>
      <w:r w:rsidR="00257594">
        <w:rPr>
          <w:rFonts w:ascii="Times New Roman" w:eastAsia="Calibri" w:hAnsi="Times New Roman" w:cs="Times New Roman"/>
          <w:sz w:val="28"/>
          <w:szCs w:val="28"/>
        </w:rPr>
        <w:t>83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Постановлений Администрации Осиновского сельсовета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личном приеме Главой принято 2</w:t>
      </w:r>
      <w:r w:rsidR="0025759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 человек.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Специалистами Администрации осуществлён плановый дворовый обход (211 дворов), где нет центрального отопления на предмет пожарной безопасности.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отчётный период были проведено </w:t>
      </w:r>
      <w:r w:rsidR="0025759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встреч</w:t>
      </w:r>
      <w:r w:rsidR="0025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жителями населённых пунктов, 2 выездных приёма Главы по личным вопросам (п.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Новорождественский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Сидоркино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заявления и обращения были рассмотрены своевременно и по всем даны ответы и разъяснения. Больше всего граждан обратилось в Администрацию по вопросам </w:t>
      </w:r>
      <w:r w:rsidR="00257594">
        <w:rPr>
          <w:rFonts w:ascii="Times New Roman" w:eastAsia="Calibri" w:hAnsi="Times New Roman" w:cs="Times New Roman"/>
          <w:sz w:val="28"/>
          <w:szCs w:val="28"/>
        </w:rPr>
        <w:t>водоснабжения</w:t>
      </w:r>
      <w:r>
        <w:rPr>
          <w:rFonts w:ascii="Times New Roman" w:eastAsia="Calibri" w:hAnsi="Times New Roman" w:cs="Times New Roman"/>
          <w:sz w:val="28"/>
          <w:szCs w:val="28"/>
        </w:rPr>
        <w:t>, ремонт дорог, благоустройство территорий.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по постановке на очередь нуждающихся в улучшении жилищных условий. 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РЕГЛАМЕНТЫ.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Администрацией предоставляется муниципальные,   которые затрагивают вопросы постановки граждан на учет по улучшению жилищных условий, предоставления муниципальной услуги по присвоению, изменению и аннулированию адресов объектов недвижимости.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Административные регламенты включают в себя поэтапные действия сотрудников администрации и лиц, осуществляющих муниципальную услугу, а также процедуру обжалования действий должностного лица, кроме того, он содержит информацию о документах, необходимых для предоставления при осуществлении муниципальной услуги, услуги бесплатны. Все проекты административных регламентов были обнародованы на сайте администрации и жители поселения могли принять участие в обсуждении проектов.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Регламенты размещены на сайте Осиновского сельсовета, разработаны схемы межведомственного взаимодействия и электронного предоставления услуг.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административной комиссии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25759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25759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заседаний административной комиссии. Всего привлечено к административной ответственности </w:t>
      </w:r>
      <w:r w:rsidR="0025759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 человек.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собственность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в реестре собственности Администрации Осиновского сельсовета значится 4 объекта. В основном данные объекты относятся к объектам инфраструктуры: Котельная МУП, КДЦ, здание администрации, нежилое помещение. </w:t>
      </w:r>
      <w:r w:rsidR="00257594">
        <w:rPr>
          <w:rFonts w:ascii="Times New Roman" w:eastAsia="Calibri" w:hAnsi="Times New Roman" w:cs="Times New Roman"/>
          <w:sz w:val="28"/>
          <w:szCs w:val="28"/>
        </w:rPr>
        <w:t>Оформлены права собственности  на котельную, тепловые сети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Статистический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учёт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201</w:t>
      </w:r>
      <w:r w:rsidR="0025759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предоставлено 3</w:t>
      </w:r>
      <w:r w:rsidR="0025759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отчета по статистическому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учёту.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Выдано 2</w:t>
      </w:r>
      <w:r w:rsidR="0025759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выписок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собираемая статистическая информация является основой для расчёта и анализа множества показателей, характеризующих социально-экономическое состояние Осиновского сельсовета, а также составления прогноза развития.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депутатов Осиновского сельсовета</w:t>
      </w:r>
    </w:p>
    <w:p w:rsidR="00257594" w:rsidRDefault="00257594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2015 году проведены выборы в представительный орган власти</w:t>
      </w:r>
      <w:r w:rsidR="00FA5C5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избран новый состав  депутатского корпуса.</w:t>
      </w:r>
    </w:p>
    <w:p w:rsidR="00FA5C5A" w:rsidRDefault="00FA5C5A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 конкурс избрания Главы поселения. </w:t>
      </w:r>
    </w:p>
    <w:p w:rsidR="00737558" w:rsidRDefault="00257594" w:rsidP="0073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 201</w:t>
      </w:r>
      <w:r w:rsidR="0025759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57594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было проведено </w:t>
      </w:r>
      <w:r w:rsidR="00257594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заседаний Совета депутатов Осиновского сельсовета, на основании которых рассмотрены наиболее актуальные и значимые вопросы.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 деятельности за 201</w:t>
      </w:r>
      <w:r w:rsidR="00FA5C5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I. Бюджетная политика в части увеличения доходов велась по нескольким направлениям. Это активная работа по расширению налогооблагаемой базы, работа с налогоплательщиками, участие в региональных, районных программах.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Работа с налогоплательщиками: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 должниками на уплату земельного налога, налога на имущество и транспортного налога.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Переданы сведения о земельных участках, расположенных в пределах Осиновского сельсовета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Межрайонную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ИФНС России №5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 в электронном виде.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Проведены консультации с налогоплательщиками по неверно начисленных суммам налогов.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Направлены письма в налоговую инспекцию для перерасчёта.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 мер по развитию жилищно-коммунального комплекса, территориального планирования и строительства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поселении Осиновского сельсовета в 201</w:t>
      </w:r>
      <w:r w:rsidR="00FA5C5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жилищный фонд составил 12.5 тыс. кв. метров общей площади, в том числе 112 м.кв. муниципального жилья. В среднем на одного жителя приходится 17.4 кв. метра площади. Жилье не благоустроено, отопление в домах печное, водоснабжение - колодезное. Объекты социальной сферы (школа, КДЦ, ФАП) имеют центральное отопление,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предоставляет услуги теплоснабжения занимается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ЖКХ» в ведении которой одна котельная, установленной мощностью 0,8 МВт, и находится в муниципальной собственности. Стоимость основных фондов жилищно-коммунального назначения, находящихся в муниципальной собственности, составила 9.7 млн. рублей. Износ,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67.6%.</w:t>
      </w:r>
    </w:p>
    <w:p w:rsidR="00FA5C5A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Протяженность тепловых сетей  800 м. В текущем году проведен ремонт котлов отопления, тепловых сетей. Тариф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теплоэнергию</w:t>
      </w:r>
      <w:proofErr w:type="spellEnd"/>
      <w:r w:rsidR="00FA5C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FA5C5A">
        <w:rPr>
          <w:rFonts w:ascii="Times New Roman" w:eastAsia="Calibri" w:hAnsi="Times New Roman" w:cs="Times New Roman"/>
          <w:sz w:val="28"/>
          <w:szCs w:val="28"/>
        </w:rPr>
        <w:t>водоснабжене</w:t>
      </w:r>
      <w:proofErr w:type="spellEnd"/>
      <w:r w:rsidR="00FA5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утверждает Департамент по тарифам НСО.  </w:t>
      </w:r>
    </w:p>
    <w:p w:rsidR="00737558" w:rsidRDefault="00FA5C5A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5A">
        <w:rPr>
          <w:rFonts w:ascii="Times New Roman" w:eastAsia="Calibri" w:hAnsi="Times New Roman" w:cs="Times New Roman"/>
          <w:sz w:val="28"/>
          <w:szCs w:val="28"/>
        </w:rPr>
        <w:t>Приобретен дизельный генератор для МУП «</w:t>
      </w:r>
      <w:proofErr w:type="spellStart"/>
      <w:r w:rsidRPr="00FA5C5A">
        <w:rPr>
          <w:rFonts w:ascii="Times New Roman" w:eastAsia="Calibri" w:hAnsi="Times New Roman" w:cs="Times New Roman"/>
          <w:sz w:val="28"/>
          <w:szCs w:val="28"/>
        </w:rPr>
        <w:t>Осиновское</w:t>
      </w:r>
      <w:proofErr w:type="spellEnd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ЖКХ»</w:t>
      </w:r>
    </w:p>
    <w:p w:rsidR="00737558" w:rsidRDefault="00FA5C5A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737558">
        <w:rPr>
          <w:rFonts w:ascii="Times New Roman" w:eastAsia="Calibri" w:hAnsi="Times New Roman" w:cs="Times New Roman"/>
          <w:sz w:val="28"/>
          <w:szCs w:val="28"/>
        </w:rPr>
        <w:t>Территориальное планирование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территориальное планирование является основным средством планирования развития территории сельского поселения, используемым,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градостроительных решений и реализации таких решений.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Территориальное планирование направлено на создание условий по реализации программ строительства жилья и объектов социально-культурной сферы, развития экономики. Это будет являться основой для дальнейшего экономического развития поселения.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I. Благоустройство.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вопросов по благоустройству на территории Осиновского сельсовета решается в двух направлениях.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За счёт финансирования работ и мероприятий из местного бюджета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Через привлечение общественности, активизация инициатив жителей/хозяйствующих субъектов.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Благоустройство - это "устройство блага": улучшение жизни населения, создание наиболее благоприятных и комфортных условий для проживания и здоровья человека. Благоустройство территорий - это системный процесс, огромный перечень работ: приведение в порядок детской площадки и фасадов зданий, системы освещения, озеленение территорий, , создание цветников, дороги и тротуары, и вода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целом, благоустройство определяет качество жизни людей и культуру обустройства местожительства.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и в прежние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продолжает работу по созданию благоприятных и комфортных условий. В 201</w:t>
      </w:r>
      <w:r w:rsidR="00FA5C5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были сохранены формы и методы работы по данному направлению, так как доказали свою эффективность.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C5A" w:rsidRDefault="00737558" w:rsidP="00FA5C5A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5A">
        <w:rPr>
          <w:rFonts w:ascii="Times New Roman" w:eastAsia="Calibri" w:hAnsi="Times New Roman" w:cs="Times New Roman"/>
          <w:sz w:val="28"/>
          <w:szCs w:val="28"/>
        </w:rPr>
        <w:t>Ремонт и строительство дорог.</w:t>
      </w:r>
    </w:p>
    <w:p w:rsidR="00FA5C5A" w:rsidRPr="00FA5C5A" w:rsidRDefault="00FA5C5A" w:rsidP="00FA5C5A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FA5C5A">
        <w:rPr>
          <w:rFonts w:ascii="Times New Roman" w:eastAsia="Calibri" w:hAnsi="Times New Roman" w:cs="Times New Roman"/>
          <w:sz w:val="28"/>
          <w:szCs w:val="28"/>
        </w:rPr>
        <w:t>ротяжённость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дорог составляет </w:t>
      </w:r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9.6 км</w:t>
      </w:r>
      <w:proofErr w:type="gramStart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FA5C5A" w:rsidRPr="00FA5C5A" w:rsidRDefault="00FA5C5A" w:rsidP="00FA5C5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-Проведены капитальные ремонты </w:t>
      </w:r>
      <w:proofErr w:type="spellStart"/>
      <w:r w:rsidRPr="00FA5C5A">
        <w:rPr>
          <w:rFonts w:ascii="Times New Roman" w:eastAsia="Calibri" w:hAnsi="Times New Roman" w:cs="Times New Roman"/>
          <w:sz w:val="28"/>
          <w:szCs w:val="28"/>
        </w:rPr>
        <w:t>внутрипоселковых</w:t>
      </w:r>
      <w:proofErr w:type="spellEnd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дорог протяженностью 0.8 км. на сумму более 3 </w:t>
      </w:r>
      <w:proofErr w:type="spellStart"/>
      <w:proofErr w:type="gramStart"/>
      <w:r w:rsidRPr="00FA5C5A">
        <w:rPr>
          <w:rFonts w:ascii="Times New Roman" w:eastAsia="Calibri" w:hAnsi="Times New Roman" w:cs="Times New Roman"/>
          <w:sz w:val="28"/>
          <w:szCs w:val="28"/>
        </w:rPr>
        <w:t>млн</w:t>
      </w:r>
      <w:proofErr w:type="spellEnd"/>
      <w:proofErr w:type="gramEnd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A5C5A" w:rsidRPr="00FA5C5A" w:rsidRDefault="00FA5C5A" w:rsidP="00FA5C5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-Оформлены земельные участки занятые </w:t>
      </w:r>
      <w:proofErr w:type="spellStart"/>
      <w:r w:rsidRPr="00FA5C5A">
        <w:rPr>
          <w:rFonts w:ascii="Times New Roman" w:eastAsia="Calibri" w:hAnsi="Times New Roman" w:cs="Times New Roman"/>
          <w:sz w:val="28"/>
          <w:szCs w:val="28"/>
        </w:rPr>
        <w:t>внутрипоселковыми</w:t>
      </w:r>
      <w:proofErr w:type="spellEnd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дорогами  протяженностью 2 км. с присвоением кадастрового номера</w:t>
      </w:r>
      <w:proofErr w:type="gramStart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A5C5A" w:rsidRPr="00FA5C5A" w:rsidRDefault="00FA5C5A" w:rsidP="00FA5C5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5A">
        <w:rPr>
          <w:rFonts w:ascii="Times New Roman" w:eastAsia="Calibri" w:hAnsi="Times New Roman" w:cs="Times New Roman"/>
          <w:sz w:val="28"/>
          <w:szCs w:val="28"/>
        </w:rPr>
        <w:t>В 2015 году проведен ремонт 3 участков аварийной дороги на сумму более 3.0 млн</w:t>
      </w:r>
      <w:proofErr w:type="gramStart"/>
      <w:r w:rsidRPr="00FA5C5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ублей.     Оставшийся объем работ по ремонту дорог будет завершен в 2016 году. </w:t>
      </w:r>
    </w:p>
    <w:p w:rsidR="00FA5C5A" w:rsidRPr="00FA5C5A" w:rsidRDefault="00FA5C5A" w:rsidP="00FA5C5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-Разработана схема водоснабжения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C5A" w:rsidRPr="00FA5C5A" w:rsidRDefault="00FA5C5A" w:rsidP="00FA5C5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- разработана инвестиционная программы реконструкции системы водоснабжения в </w:t>
      </w:r>
      <w:proofErr w:type="spellStart"/>
      <w:r w:rsidRPr="00FA5C5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FA5C5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FA5C5A">
        <w:rPr>
          <w:rFonts w:ascii="Times New Roman" w:eastAsia="Calibri" w:hAnsi="Times New Roman" w:cs="Times New Roman"/>
          <w:sz w:val="28"/>
          <w:szCs w:val="28"/>
        </w:rPr>
        <w:t>синовский</w:t>
      </w:r>
      <w:proofErr w:type="spellEnd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,что позволит включить муниципальное образование в долгосрочную программу «Чистая вода» по строительству водопровода в </w:t>
      </w:r>
      <w:proofErr w:type="spellStart"/>
      <w:r w:rsidRPr="00FA5C5A">
        <w:rPr>
          <w:rFonts w:ascii="Times New Roman" w:eastAsia="Calibri" w:hAnsi="Times New Roman" w:cs="Times New Roman"/>
          <w:sz w:val="28"/>
          <w:szCs w:val="28"/>
        </w:rPr>
        <w:t>п.Осиновский</w:t>
      </w:r>
      <w:proofErr w:type="spellEnd"/>
      <w:r w:rsidRPr="00FA5C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5C5A" w:rsidRPr="00FA5C5A" w:rsidRDefault="00FA5C5A" w:rsidP="00FA5C5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-Разработана схема теплоснабжения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C5A" w:rsidRPr="00FA5C5A" w:rsidRDefault="00FA5C5A" w:rsidP="00FA5C5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- Регулярно проводились   работы по благоустройству, очистка </w:t>
      </w:r>
      <w:proofErr w:type="spellStart"/>
      <w:r w:rsidRPr="00FA5C5A">
        <w:rPr>
          <w:rFonts w:ascii="Times New Roman" w:eastAsia="Calibri" w:hAnsi="Times New Roman" w:cs="Times New Roman"/>
          <w:sz w:val="28"/>
          <w:szCs w:val="28"/>
        </w:rPr>
        <w:t>внутрипоселковых</w:t>
      </w:r>
      <w:proofErr w:type="spellEnd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дорог от снега, вывозка и уборка мусора  с улиц поселения и т.д.   - 90 000 рублей</w:t>
      </w:r>
      <w:proofErr w:type="gramStart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737558" w:rsidRDefault="00FA5C5A" w:rsidP="00FA5C5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5A">
        <w:rPr>
          <w:rFonts w:ascii="Times New Roman" w:eastAsia="Calibri" w:hAnsi="Times New Roman" w:cs="Times New Roman"/>
          <w:sz w:val="28"/>
          <w:szCs w:val="28"/>
        </w:rPr>
        <w:t>-Оформлены земельный участок и памятник «Погибшим землякам» в годы ВОВ права собственности.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зимний период проводим чистку дорог от снежных заносов. 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 администрацию на временные работы были приняты рабочие, которые занимались благоустройством: сбором мусора, ликвидацией несанкционированных свалок,  косьбой травы, сбором мусора, чисткой снега, опилкой деревьев и другими видами работ. В 201</w:t>
      </w:r>
      <w:r w:rsidR="00FA5C5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году: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высажены саженцы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цветочная рассада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проведён косметический ремонт детской площадки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ликвидированы стихийные свалки на территории поселения в кол-ве </w:t>
      </w:r>
      <w:r w:rsidR="00FA5C5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шт., вывезено 12 куб.м. мусора, осуществлён сбор и вывоз мусора – 12 куб.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установлены дополнительные дорожные знаки.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летний период был</w:t>
      </w:r>
      <w:r w:rsidR="00FA5C5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трудоустроено </w:t>
      </w:r>
      <w:r w:rsidR="00FA5C5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человека.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Привлечение общественности в организации работ по благоустройству: хозяйствующие субъекты, жители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Именно совместное решение всех вопросов делает работу органов местного самоуправления эффективной и полноценной. Благоустройство территорий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является неотъемлемой частью данного процесса. Мы же видим, какие у нас разные дома, строения, улицы, подъезды. И все это в большей степени зависит от самих граждан. Поэтому, кто работает, принимает активное участие, тот должен быть замечен и отмечен. И с другой стороны, реагировать на нарушения, применять акты муниципального контроля, к тем, кто не желает создавать хорошие условия благоустройства, наводить порядок.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Проведение конкурса по благоустройству стимулирует активность жителей украшать придомовые территории. В этом году в конкурсе по благоустройству приняли участие 17 личных подворий и 4 учреждений. По результатам поселенческого конкурса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КДЦ занял - I место среди учреждений поселения.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Проведение общепоселковых субботников, оповещение населения и организаций посредством писем, объявлений о необходимости проводить уборку в весенне-летний период. В этом году также в апреле проводился месячник по благоустройству и общепоселковый субботник.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Любой бизнес - малый, средний, - становился все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более социально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ориентированным. Благоустройство – это как раз тот вопрос, где предприниматели могут и принимают активное участие. Мы ориентируем каждое предприятие, привести в порядок свою прилегающую территорию, забор, фасады, освещение, рекламные щиты. Это хорошие инвестиции в благоустройство.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благоустройству – это системное управление теми ресурсами, которыми располагает поселение на данный момент. Запланированные мероприятия, порой приходится корректировать и изменять в случае форс-мажорных обстоятельств.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II. Социальная сфера. Поддержка общественных инициатив.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создания условий для организации досуга и обеспечения жителей поселения услугами организаций культуры проводятся ремонт в здании Осиновского КДЦ. 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 культуры Осиновского сельсовета относится к ведомству сельского поселения, и мы стараемся делать всё, чтобы наши жители в полном объёме могли получать культурные услуги.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Местное самоуправление предполагает организованное и непосредственное участие граждан. В связи с этим Администрацией проводится работа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обеспечению деятельности общественных организаций, повышению их активности. На территории  поселения работают общественные организации: Советы ветеранов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женсовет, комиссия по профилактике правонарушений несовершеннолетних граждан, комиссия по квартирным вопросам, административная комиссия.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года были реализованы запланированные социально значимые проекты. В том числе цикл тематических мероприятий по Дням воинской славы: День снятия блокады Ленинграда, День защитника Отечества, День Победы, День Бородинского сражения, День матери, День пожилых людей, День народного единства.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201</w:t>
      </w:r>
      <w:r w:rsidR="00FA5C5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совместно с общественными организациями проведены следующие социально значимые мероприятия: День Победы, День памяти начала ВОВ, День пожилого человека, День матери, Новогодние праздники.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Все предложения общественных организаций поддерживаются Администрацией, мероприятия в социальной сфере реализовывались за счёт бюджетных средств, а также с привлечением спонсорской помощи. 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Анализируя итоги прошедшего года, необходимо признать, что это был очень трудный  год, с разного рода рисками и форс-мажорными обстоятельствами.  Обстановкой  в области и в стране  в целом.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тем не менее многие запланированные мероприятия были реализованы.</w:t>
      </w:r>
    </w:p>
    <w:p w:rsidR="00737558" w:rsidRDefault="00737558" w:rsidP="00737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Выражаю надежду, что мой сегодняшний отчет перед вами и его обсуждение позволит нам более точно определиться с пониманием сложившейся социально-экономической ситуации, с динамикой и точками приложения усилий. При общем понимании проблем я не вижу для администрации и для Совета никаких препятствий для того, чтобы сформулировать цели и задачи, а затем успешно их реализовывать. Еще раз спасибо за совместную работу.</w:t>
      </w:r>
    </w:p>
    <w:p w:rsidR="00737558" w:rsidRDefault="00737558" w:rsidP="00737558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558" w:rsidRPr="008B6652" w:rsidRDefault="00737558" w:rsidP="008B665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B6652" w:rsidRDefault="008B6652" w:rsidP="00C019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652" w:rsidRPr="008B6652" w:rsidRDefault="008B6652" w:rsidP="00C019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Осиновского сельсовета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А.А.Никитенок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9F8" w:rsidRPr="008B6652" w:rsidRDefault="007829F8" w:rsidP="00C019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9F8" w:rsidRPr="008B6652" w:rsidSect="007C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A679E"/>
    <w:multiLevelType w:val="hybridMultilevel"/>
    <w:tmpl w:val="A8C4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D12"/>
    <w:rsid w:val="00085843"/>
    <w:rsid w:val="00234A88"/>
    <w:rsid w:val="00257594"/>
    <w:rsid w:val="00294042"/>
    <w:rsid w:val="002B4E8E"/>
    <w:rsid w:val="002C1603"/>
    <w:rsid w:val="003D2E69"/>
    <w:rsid w:val="0043559E"/>
    <w:rsid w:val="004A0503"/>
    <w:rsid w:val="004E3F7A"/>
    <w:rsid w:val="005B399C"/>
    <w:rsid w:val="00737558"/>
    <w:rsid w:val="00781F59"/>
    <w:rsid w:val="007829F8"/>
    <w:rsid w:val="007C79EE"/>
    <w:rsid w:val="007F4B8A"/>
    <w:rsid w:val="00894785"/>
    <w:rsid w:val="008B6652"/>
    <w:rsid w:val="009B1D12"/>
    <w:rsid w:val="009D3FAD"/>
    <w:rsid w:val="00A7197F"/>
    <w:rsid w:val="00AD6029"/>
    <w:rsid w:val="00C01912"/>
    <w:rsid w:val="00D0621B"/>
    <w:rsid w:val="00FA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3F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D3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375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37558"/>
  </w:style>
  <w:style w:type="paragraph" w:styleId="a5">
    <w:name w:val="List Paragraph"/>
    <w:basedOn w:val="a"/>
    <w:uiPriority w:val="34"/>
    <w:qFormat/>
    <w:rsid w:val="00FA5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2015-02-19T04:58:00Z</cp:lastPrinted>
  <dcterms:created xsi:type="dcterms:W3CDTF">2015-02-19T03:42:00Z</dcterms:created>
  <dcterms:modified xsi:type="dcterms:W3CDTF">2016-03-18T06:28:00Z</dcterms:modified>
</cp:coreProperties>
</file>